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0F" w:rsidRPr="0048120F" w:rsidRDefault="006F60F6" w:rsidP="0048120F">
      <w:pPr>
        <w:shd w:val="clear" w:color="auto" w:fill="FFFFFF" w:themeFill="background1"/>
        <w:spacing w:before="120" w:after="0"/>
        <w:rPr>
          <w:rFonts w:cs="Arial"/>
          <w:b/>
          <w:color w:val="FFFFFF"/>
          <w:sz w:val="24"/>
          <w:szCs w:val="24"/>
          <w:lang w:eastAsia="en-US"/>
        </w:rPr>
      </w:pPr>
      <w:bookmarkStart w:id="0" w:name="_GoBack"/>
      <w:bookmarkEnd w:id="0"/>
      <w:r>
        <w:rPr>
          <w:rFonts w:cs="Arial"/>
          <w:b/>
          <w:color w:val="FFFFFF"/>
          <w:sz w:val="24"/>
          <w:szCs w:val="24"/>
          <w:lang w:eastAsia="en-US"/>
        </w:rPr>
        <w:t xml:space="preserve">B  </w:t>
      </w:r>
    </w:p>
    <w:tbl>
      <w:tblPr>
        <w:tblStyle w:val="Grilledutableau1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48120F" w:rsidRPr="0048120F" w:rsidTr="009D1858">
        <w:trPr>
          <w:trHeight w:val="488"/>
        </w:trPr>
        <w:tc>
          <w:tcPr>
            <w:tcW w:w="2802" w:type="dxa"/>
            <w:shd w:val="clear" w:color="auto" w:fill="1F497D" w:themeFill="text2"/>
            <w:vAlign w:val="center"/>
          </w:tcPr>
          <w:p w:rsidR="0048120F" w:rsidRPr="0048120F" w:rsidRDefault="0048120F" w:rsidP="00F0701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NOM:</w:t>
            </w:r>
          </w:p>
        </w:tc>
        <w:tc>
          <w:tcPr>
            <w:tcW w:w="6804" w:type="dxa"/>
            <w:vAlign w:val="center"/>
          </w:tcPr>
          <w:p w:rsidR="0048120F" w:rsidRPr="0048120F" w:rsidRDefault="0048120F" w:rsidP="0048120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8120F" w:rsidRPr="0048120F" w:rsidTr="009D1858">
        <w:trPr>
          <w:trHeight w:val="488"/>
        </w:trPr>
        <w:tc>
          <w:tcPr>
            <w:tcW w:w="2802" w:type="dxa"/>
            <w:shd w:val="clear" w:color="auto" w:fill="1F497D" w:themeFill="text2"/>
            <w:vAlign w:val="center"/>
          </w:tcPr>
          <w:p w:rsidR="0048120F" w:rsidRPr="0048120F" w:rsidRDefault="0048120F" w:rsidP="00F0701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PRÉNOM:</w:t>
            </w:r>
          </w:p>
        </w:tc>
        <w:tc>
          <w:tcPr>
            <w:tcW w:w="6804" w:type="dxa"/>
            <w:vAlign w:val="center"/>
          </w:tcPr>
          <w:p w:rsidR="0048120F" w:rsidRPr="0048120F" w:rsidRDefault="0048120F" w:rsidP="0048120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tbl>
      <w:tblPr>
        <w:tblStyle w:val="Grilledutableau1"/>
        <w:tblpPr w:leftFromText="141" w:rightFromText="141" w:vertAnchor="text" w:horzAnchor="margin" w:tblpY="70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81A6A" w:rsidRPr="0048120F" w:rsidTr="00C14D47">
        <w:trPr>
          <w:trHeight w:val="420"/>
        </w:trPr>
        <w:tc>
          <w:tcPr>
            <w:tcW w:w="9606" w:type="dxa"/>
            <w:shd w:val="clear" w:color="auto" w:fill="DAEEF3" w:themeFill="accent5" w:themeFillTint="33"/>
            <w:vAlign w:val="center"/>
          </w:tcPr>
          <w:p w:rsidR="00D44F4A" w:rsidRDefault="00F07011" w:rsidP="00481A6A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070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</w:t>
            </w:r>
            <w:r w:rsidR="00D44F4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our les IA-DAASEN </w:t>
            </w:r>
            <w:r w:rsidRPr="00F070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candidats à un poste d’IA-DASEN </w:t>
            </w:r>
            <w:r w:rsidR="00D44F4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  <w:p w:rsidR="00481A6A" w:rsidRPr="00F07011" w:rsidRDefault="00D44F4A" w:rsidP="00481A6A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les SG adjoints candidats à un poste de SGA </w:t>
            </w:r>
            <w:r w:rsidR="00F07011" w:rsidRPr="00F070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D44F4A" w:rsidRDefault="00F07011" w:rsidP="00481A6A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070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Avis de l’inspecteur d’académie, directeur académique des services de l’éducation nationale</w:t>
            </w:r>
            <w:r w:rsidR="00D44F4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/</w:t>
            </w:r>
          </w:p>
          <w:p w:rsidR="00F07011" w:rsidRPr="00F07011" w:rsidRDefault="00D44F4A" w:rsidP="00D44F4A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du secrétaire général d’académie</w:t>
            </w:r>
          </w:p>
        </w:tc>
      </w:tr>
      <w:tr w:rsidR="00481A6A" w:rsidRPr="0048120F" w:rsidTr="00C14D47">
        <w:trPr>
          <w:trHeight w:val="2785"/>
        </w:trPr>
        <w:tc>
          <w:tcPr>
            <w:tcW w:w="9606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Arial Narrow" w:eastAsia="MS Mincho" w:hAnsi="Arial Narrow"/>
                <w:sz w:val="24"/>
                <w:szCs w:val="24"/>
              </w:rPr>
            </w:pPr>
          </w:p>
          <w:tbl>
            <w:tblPr>
              <w:tblW w:w="0" w:type="auto"/>
              <w:tblInd w:w="79" w:type="dxa"/>
              <w:tblCellMar>
                <w:left w:w="77" w:type="dxa"/>
                <w:right w:w="77" w:type="dxa"/>
              </w:tblCellMar>
              <w:tblLook w:val="0000" w:firstRow="0" w:lastRow="0" w:firstColumn="0" w:lastColumn="0" w:noHBand="0" w:noVBand="0"/>
            </w:tblPr>
            <w:tblGrid>
              <w:gridCol w:w="5875"/>
              <w:gridCol w:w="624"/>
              <w:gridCol w:w="624"/>
              <w:gridCol w:w="624"/>
              <w:gridCol w:w="624"/>
              <w:gridCol w:w="624"/>
            </w:tblGrid>
            <w:tr w:rsidR="00BA0402" w:rsidRPr="00831376" w:rsidTr="00153C41">
              <w:trPr>
                <w:trHeight w:val="389"/>
              </w:trPr>
              <w:tc>
                <w:tcPr>
                  <w:tcW w:w="58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/>
                      <w:b/>
                      <w:sz w:val="18"/>
                      <w:szCs w:val="18"/>
                    </w:rPr>
                    <w:t>CONNAISSANCES ET CAPACITÉS PROFESSIONNELLES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NP</w:t>
                  </w: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Capacité d'expertise technique et maîtrise des dossiers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Efficacité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Expression écrite et orale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Respect des délais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Adaptation aux situations nouvelles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Esprit d'initiative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Jugement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481A6A" w:rsidRPr="0048120F" w:rsidRDefault="00481A6A" w:rsidP="00481A6A">
            <w:pPr>
              <w:spacing w:before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81A6A" w:rsidRPr="0048120F" w:rsidTr="00C14D47">
        <w:trPr>
          <w:trHeight w:val="4787"/>
        </w:trPr>
        <w:tc>
          <w:tcPr>
            <w:tcW w:w="9606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Arial Narrow" w:eastAsia="MS Mincho" w:hAnsi="Arial Narrow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82"/>
              <w:gridCol w:w="567"/>
              <w:gridCol w:w="707"/>
              <w:gridCol w:w="569"/>
              <w:gridCol w:w="708"/>
              <w:gridCol w:w="598"/>
            </w:tblGrid>
            <w:tr w:rsidR="009D1858" w:rsidRPr="00831376" w:rsidTr="00BA0402">
              <w:trPr>
                <w:trHeight w:val="442"/>
              </w:trPr>
              <w:tc>
                <w:tcPr>
                  <w:tcW w:w="588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 xml:space="preserve">▪ </w:t>
                  </w: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MANAGEMENT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NP</w:t>
                  </w: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 xml:space="preserve">Sens du travail en équipe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Capacité à encadrer, déléguer, assurer le suivi des dossiers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Aptitude à former des collaborateurs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Aptitude aux responsabilités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Sens de l'organisation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Aptitude à la communication interne et externe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Aptitude à la négociation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Sens des relations humaines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:rsidR="00481A6A" w:rsidRPr="0048120F" w:rsidRDefault="00481A6A" w:rsidP="00481A6A">
            <w:pPr>
              <w:spacing w:before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81A6A" w:rsidRPr="0048120F" w:rsidTr="00C14D47">
        <w:trPr>
          <w:trHeight w:val="4293"/>
        </w:trPr>
        <w:tc>
          <w:tcPr>
            <w:tcW w:w="9606" w:type="dxa"/>
          </w:tcPr>
          <w:p w:rsidR="00481A6A" w:rsidRDefault="00481A6A" w:rsidP="00481A6A">
            <w:pPr>
              <w:spacing w:before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62"/>
              <w:gridCol w:w="650"/>
              <w:gridCol w:w="650"/>
              <w:gridCol w:w="651"/>
              <w:gridCol w:w="650"/>
              <w:gridCol w:w="651"/>
            </w:tblGrid>
            <w:tr w:rsidR="00BA0402" w:rsidRPr="00831376" w:rsidTr="004C17F0">
              <w:trPr>
                <w:trHeight w:val="336"/>
              </w:trPr>
              <w:tc>
                <w:tcPr>
                  <w:tcW w:w="57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A0402" w:rsidRPr="00BA0402" w:rsidRDefault="00BA0402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/>
                      <w:i/>
                      <w:sz w:val="24"/>
                      <w:szCs w:val="24"/>
                      <w:u w:val="single"/>
                    </w:rPr>
                  </w:pPr>
                  <w:r w:rsidRPr="00BA0402">
                    <w:rPr>
                      <w:rFonts w:ascii="Arial Narrow" w:eastAsia="MS Mincho" w:hAnsi="Arial Narrow"/>
                      <w:i/>
                      <w:sz w:val="24"/>
                      <w:szCs w:val="24"/>
                    </w:rPr>
                    <w:t xml:space="preserve">▪ </w:t>
                  </w:r>
                  <w:r w:rsidRPr="00BA0402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BA0402">
                    <w:rPr>
                      <w:rFonts w:ascii="Arial Narrow" w:eastAsia="MS Mincho" w:hAnsi="Arial Narrow" w:cs="Arial"/>
                      <w:b/>
                      <w:caps/>
                      <w:sz w:val="18"/>
                      <w:szCs w:val="18"/>
                    </w:rPr>
                    <w:t>QualitÉs personnelles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NP</w:t>
                  </w: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Motivation pour le poste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ouverture d’esprit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Relation avec sa hiérarchie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Disponibilité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Sens de l’adaptation aux situations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Esprit d’équipe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capacités d’adaptation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Empathie et écoute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 xml:space="preserve">Esprit d’initiative 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:rsidR="00831376" w:rsidRPr="0048120F" w:rsidRDefault="00831376" w:rsidP="00481A6A">
            <w:pPr>
              <w:spacing w:before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31376" w:rsidRDefault="00831376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831376" w:rsidRDefault="00831376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DA03CD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  <w:r w:rsidRPr="00DA03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CBC5C" wp14:editId="65B2D316">
                <wp:simplePos x="0" y="0"/>
                <wp:positionH relativeFrom="column">
                  <wp:posOffset>71120</wp:posOffset>
                </wp:positionH>
                <wp:positionV relativeFrom="paragraph">
                  <wp:posOffset>12700</wp:posOffset>
                </wp:positionV>
                <wp:extent cx="5953125" cy="17811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3CD" w:rsidRPr="00831376" w:rsidRDefault="00DA03CD" w:rsidP="00DA03CD">
                            <w:pPr>
                              <w:keepNext/>
                              <w:tabs>
                                <w:tab w:val="right" w:pos="4031"/>
                              </w:tabs>
                              <w:spacing w:after="0" w:line="240" w:lineRule="auto"/>
                              <w:outlineLvl w:val="2"/>
                              <w:rPr>
                                <w:rFonts w:ascii="Arial Narrow" w:eastAsia="MS Mincho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831376">
                              <w:rPr>
                                <w:rFonts w:ascii="Arial Narrow" w:eastAsia="MS Mincho" w:hAnsi="Arial Narrow"/>
                                <w:i/>
                                <w:sz w:val="24"/>
                                <w:szCs w:val="24"/>
                              </w:rPr>
                              <w:sym w:font="Wingdings" w:char="F0C4"/>
                            </w:r>
                            <w:r w:rsidRPr="00831376">
                              <w:rPr>
                                <w:rFonts w:ascii="Arial Narrow" w:eastAsia="MS Mincho" w:hAnsi="Arial Narrow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  <w:u w:val="single"/>
                              </w:rPr>
                              <w:t>Appréciation globale et avis sur la candidature</w:t>
                            </w:r>
                          </w:p>
                          <w:p w:rsidR="00DA03CD" w:rsidRDefault="00DA03CD" w:rsidP="00DA03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6pt;margin-top:1pt;width:468.7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">
                <v:textbox>
                  <w:txbxContent>
                    <w:p w:rsidR="00DA03CD" w:rsidRPr="00831376" w:rsidRDefault="00DA03CD" w:rsidP="00DA03CD">
                      <w:pPr>
                        <w:keepNext/>
                        <w:tabs>
                          <w:tab w:val="right" w:pos="4031"/>
                        </w:tabs>
                        <w:spacing w:after="0" w:line="240" w:lineRule="auto"/>
                        <w:outlineLvl w:val="2"/>
                        <w:rPr>
                          <w:rFonts w:ascii="Arial Narrow" w:eastAsia="MS Mincho" w:hAnsi="Arial Narrow"/>
                          <w:i/>
                          <w:sz w:val="24"/>
                          <w:szCs w:val="24"/>
                        </w:rPr>
                      </w:pPr>
                      <w:r w:rsidRPr="00831376">
                        <w:rPr>
                          <w:rFonts w:ascii="Arial Narrow" w:eastAsia="MS Mincho" w:hAnsi="Arial Narrow"/>
                          <w:i/>
                          <w:sz w:val="24"/>
                          <w:szCs w:val="24"/>
                        </w:rPr>
                        <w:sym w:font="Wingdings" w:char="F0C4"/>
                      </w:r>
                      <w:r w:rsidRPr="00831376">
                        <w:rPr>
                          <w:rFonts w:ascii="Arial Narrow" w:eastAsia="MS Mincho" w:hAnsi="Arial Narrow"/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 Narrow" w:eastAsia="MS Mincho" w:hAnsi="Arial Narrow"/>
                          <w:sz w:val="24"/>
                          <w:szCs w:val="24"/>
                          <w:u w:val="single"/>
                        </w:rPr>
                        <w:t>Appréciation globale et avis sur la candidature</w:t>
                      </w:r>
                    </w:p>
                    <w:p w:rsidR="00DA03CD" w:rsidRDefault="00DA03CD" w:rsidP="00DA03CD"/>
                  </w:txbxContent>
                </v:textbox>
              </v:rect>
            </w:pict>
          </mc:Fallback>
        </mc:AlternateContent>
      </w: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DA03CD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  <w:r w:rsidRPr="00DA03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79BB6" wp14:editId="06ED7FD2">
                <wp:simplePos x="0" y="0"/>
                <wp:positionH relativeFrom="column">
                  <wp:posOffset>71120</wp:posOffset>
                </wp:positionH>
                <wp:positionV relativeFrom="paragraph">
                  <wp:posOffset>63500</wp:posOffset>
                </wp:positionV>
                <wp:extent cx="5953125" cy="1781175"/>
                <wp:effectExtent l="0" t="0" r="2857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3CD" w:rsidRPr="00D44F4A" w:rsidRDefault="00DA03CD" w:rsidP="00DA03CD">
                            <w:pPr>
                              <w:keepNext/>
                              <w:tabs>
                                <w:tab w:val="right" w:pos="4031"/>
                              </w:tabs>
                              <w:spacing w:after="0" w:line="240" w:lineRule="auto"/>
                              <w:outlineLvl w:val="2"/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</w:rPr>
                            </w:pPr>
                            <w:r w:rsidRPr="00D44F4A"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</w:rPr>
                              <w:t xml:space="preserve">Nom de l’IA-DASEN </w:t>
                            </w:r>
                            <w:r w:rsidR="00D44F4A" w:rsidRPr="00D44F4A"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</w:rPr>
                              <w:t xml:space="preserve">/ du secrétaire général d’académie </w:t>
                            </w:r>
                            <w:r w:rsidRPr="00D44F4A"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</w:rPr>
                              <w:t>portant l’avis :</w:t>
                            </w:r>
                          </w:p>
                          <w:p w:rsidR="00DA03CD" w:rsidRPr="00D44F4A" w:rsidRDefault="00DA03CD" w:rsidP="00DA03CD">
                            <w:pPr>
                              <w:keepNext/>
                              <w:tabs>
                                <w:tab w:val="right" w:pos="4031"/>
                              </w:tabs>
                              <w:spacing w:after="0" w:line="240" w:lineRule="auto"/>
                              <w:outlineLvl w:val="2"/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DA03CD" w:rsidRPr="00D44F4A" w:rsidRDefault="00DA03CD" w:rsidP="00DA03CD">
                            <w:pPr>
                              <w:keepNext/>
                              <w:tabs>
                                <w:tab w:val="right" w:pos="4031"/>
                              </w:tabs>
                              <w:spacing w:after="0" w:line="240" w:lineRule="auto"/>
                              <w:outlineLvl w:val="2"/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DA03CD" w:rsidRPr="00D44F4A" w:rsidRDefault="00DA03CD" w:rsidP="00DA03CD">
                            <w:pPr>
                              <w:keepNext/>
                              <w:tabs>
                                <w:tab w:val="right" w:pos="4031"/>
                              </w:tabs>
                              <w:spacing w:after="0" w:line="240" w:lineRule="auto"/>
                              <w:outlineLvl w:val="2"/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</w:rPr>
                            </w:pPr>
                            <w:r w:rsidRPr="00D44F4A"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</w:rPr>
                              <w:t>Date :</w:t>
                            </w:r>
                          </w:p>
                          <w:p w:rsidR="00DA03CD" w:rsidRPr="00D44F4A" w:rsidRDefault="00DA03CD" w:rsidP="00DA03CD"/>
                          <w:p w:rsidR="00DA03CD" w:rsidRPr="00D44F4A" w:rsidRDefault="00DA03CD" w:rsidP="00DA03C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44F4A">
                              <w:rPr>
                                <w:rFonts w:ascii="Arial Narrow" w:hAnsi="Arial Narrow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5.6pt;margin-top:5pt;width:468.7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">
                <v:textbox>
                  <w:txbxContent>
                    <w:p w:rsidR="00DA03CD" w:rsidRPr="00D44F4A" w:rsidRDefault="00DA03CD" w:rsidP="00DA03CD">
                      <w:pPr>
                        <w:keepNext/>
                        <w:tabs>
                          <w:tab w:val="right" w:pos="4031"/>
                        </w:tabs>
                        <w:spacing w:after="0" w:line="240" w:lineRule="auto"/>
                        <w:outlineLvl w:val="2"/>
                        <w:rPr>
                          <w:rFonts w:ascii="Arial Narrow" w:eastAsia="MS Mincho" w:hAnsi="Arial Narrow"/>
                          <w:sz w:val="24"/>
                          <w:szCs w:val="24"/>
                        </w:rPr>
                      </w:pPr>
                      <w:r w:rsidRPr="00D44F4A">
                        <w:rPr>
                          <w:rFonts w:ascii="Arial Narrow" w:eastAsia="MS Mincho" w:hAnsi="Arial Narrow"/>
                          <w:sz w:val="24"/>
                          <w:szCs w:val="24"/>
                        </w:rPr>
                        <w:t xml:space="preserve">Nom de l’IA-DASEN </w:t>
                      </w:r>
                      <w:r w:rsidR="00D44F4A" w:rsidRPr="00D44F4A">
                        <w:rPr>
                          <w:rFonts w:ascii="Arial Narrow" w:eastAsia="MS Mincho" w:hAnsi="Arial Narrow"/>
                          <w:sz w:val="24"/>
                          <w:szCs w:val="24"/>
                        </w:rPr>
                        <w:t xml:space="preserve">/ du secrétaire général d’académie </w:t>
                      </w:r>
                      <w:r w:rsidRPr="00D44F4A">
                        <w:rPr>
                          <w:rFonts w:ascii="Arial Narrow" w:eastAsia="MS Mincho" w:hAnsi="Arial Narrow"/>
                          <w:sz w:val="24"/>
                          <w:szCs w:val="24"/>
                        </w:rPr>
                        <w:t>portant l’avis :</w:t>
                      </w:r>
                    </w:p>
                    <w:p w:rsidR="00DA03CD" w:rsidRPr="00D44F4A" w:rsidRDefault="00DA03CD" w:rsidP="00DA03CD">
                      <w:pPr>
                        <w:keepNext/>
                        <w:tabs>
                          <w:tab w:val="right" w:pos="4031"/>
                        </w:tabs>
                        <w:spacing w:after="0" w:line="240" w:lineRule="auto"/>
                        <w:outlineLvl w:val="2"/>
                        <w:rPr>
                          <w:rFonts w:ascii="Arial Narrow" w:eastAsia="MS Mincho" w:hAnsi="Arial Narrow"/>
                          <w:sz w:val="24"/>
                          <w:szCs w:val="24"/>
                        </w:rPr>
                      </w:pPr>
                    </w:p>
                    <w:p w:rsidR="00DA03CD" w:rsidRPr="00D44F4A" w:rsidRDefault="00DA03CD" w:rsidP="00DA03CD">
                      <w:pPr>
                        <w:keepNext/>
                        <w:tabs>
                          <w:tab w:val="right" w:pos="4031"/>
                        </w:tabs>
                        <w:spacing w:after="0" w:line="240" w:lineRule="auto"/>
                        <w:outlineLvl w:val="2"/>
                        <w:rPr>
                          <w:rFonts w:ascii="Arial Narrow" w:eastAsia="MS Mincho" w:hAnsi="Arial Narrow"/>
                          <w:sz w:val="24"/>
                          <w:szCs w:val="24"/>
                        </w:rPr>
                      </w:pPr>
                    </w:p>
                    <w:p w:rsidR="00DA03CD" w:rsidRPr="00D44F4A" w:rsidRDefault="00DA03CD" w:rsidP="00DA03CD">
                      <w:pPr>
                        <w:keepNext/>
                        <w:tabs>
                          <w:tab w:val="right" w:pos="4031"/>
                        </w:tabs>
                        <w:spacing w:after="0" w:line="240" w:lineRule="auto"/>
                        <w:outlineLvl w:val="2"/>
                        <w:rPr>
                          <w:rFonts w:ascii="Arial Narrow" w:eastAsia="MS Mincho" w:hAnsi="Arial Narrow"/>
                          <w:sz w:val="24"/>
                          <w:szCs w:val="24"/>
                        </w:rPr>
                      </w:pPr>
                      <w:r w:rsidRPr="00D44F4A">
                        <w:rPr>
                          <w:rFonts w:ascii="Arial Narrow" w:eastAsia="MS Mincho" w:hAnsi="Arial Narrow"/>
                          <w:sz w:val="24"/>
                          <w:szCs w:val="24"/>
                        </w:rPr>
                        <w:t>Date :</w:t>
                      </w:r>
                    </w:p>
                    <w:p w:rsidR="00DA03CD" w:rsidRPr="00D44F4A" w:rsidRDefault="00DA03CD" w:rsidP="00DA03CD"/>
                    <w:p w:rsidR="00DA03CD" w:rsidRPr="00D44F4A" w:rsidRDefault="00DA03CD" w:rsidP="00DA03CD">
                      <w:pPr>
                        <w:rPr>
                          <w:rFonts w:ascii="Arial Narrow" w:hAnsi="Arial Narrow"/>
                        </w:rPr>
                      </w:pPr>
                      <w:r w:rsidRPr="00D44F4A">
                        <w:rPr>
                          <w:rFonts w:ascii="Arial Narrow" w:hAnsi="Arial Narrow"/>
                        </w:rPr>
                        <w:t>Signature :</w:t>
                      </w:r>
                    </w:p>
                  </w:txbxContent>
                </v:textbox>
              </v:rect>
            </w:pict>
          </mc:Fallback>
        </mc:AlternateContent>
      </w: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D44F4A" w:rsidRDefault="00D44F4A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tbl>
      <w:tblPr>
        <w:tblStyle w:val="Grilledutableau1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D44F4A" w:rsidRPr="0048120F" w:rsidTr="00A56A73">
        <w:trPr>
          <w:trHeight w:val="488"/>
        </w:trPr>
        <w:tc>
          <w:tcPr>
            <w:tcW w:w="2802" w:type="dxa"/>
            <w:shd w:val="clear" w:color="auto" w:fill="1F497D" w:themeFill="text2"/>
            <w:vAlign w:val="center"/>
          </w:tcPr>
          <w:p w:rsidR="00D44F4A" w:rsidRPr="0048120F" w:rsidRDefault="00D44F4A" w:rsidP="00A56A73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lastRenderedPageBreak/>
              <w:t>NOM:</w:t>
            </w:r>
          </w:p>
        </w:tc>
        <w:tc>
          <w:tcPr>
            <w:tcW w:w="6804" w:type="dxa"/>
            <w:vAlign w:val="center"/>
          </w:tcPr>
          <w:p w:rsidR="00D44F4A" w:rsidRPr="0048120F" w:rsidRDefault="00D44F4A" w:rsidP="00A56A7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44F4A" w:rsidRPr="0048120F" w:rsidTr="00A56A73">
        <w:trPr>
          <w:trHeight w:val="488"/>
        </w:trPr>
        <w:tc>
          <w:tcPr>
            <w:tcW w:w="2802" w:type="dxa"/>
            <w:shd w:val="clear" w:color="auto" w:fill="1F497D" w:themeFill="text2"/>
            <w:vAlign w:val="center"/>
          </w:tcPr>
          <w:p w:rsidR="00D44F4A" w:rsidRPr="0048120F" w:rsidRDefault="00D44F4A" w:rsidP="00A56A73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PRÉNOM:</w:t>
            </w:r>
          </w:p>
        </w:tc>
        <w:tc>
          <w:tcPr>
            <w:tcW w:w="6804" w:type="dxa"/>
            <w:vAlign w:val="center"/>
          </w:tcPr>
          <w:p w:rsidR="00D44F4A" w:rsidRPr="0048120F" w:rsidRDefault="00D44F4A" w:rsidP="00A56A7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44F4A" w:rsidRDefault="00D44F4A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tbl>
      <w:tblPr>
        <w:tblStyle w:val="Grilledutableau1"/>
        <w:tblpPr w:leftFromText="141" w:rightFromText="141" w:vertAnchor="text" w:horzAnchor="margin" w:tblpY="70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07011" w:rsidRPr="0048120F" w:rsidTr="00A56A73">
        <w:trPr>
          <w:trHeight w:val="420"/>
        </w:trPr>
        <w:tc>
          <w:tcPr>
            <w:tcW w:w="9606" w:type="dxa"/>
            <w:shd w:val="clear" w:color="auto" w:fill="DAEEF3" w:themeFill="accent5" w:themeFillTint="33"/>
            <w:vAlign w:val="center"/>
          </w:tcPr>
          <w:p w:rsidR="00D44F4A" w:rsidRDefault="00D44F4A" w:rsidP="00A56A73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Pour tous les emplois</w:t>
            </w:r>
          </w:p>
          <w:p w:rsidR="00F07011" w:rsidRPr="00D44F4A" w:rsidRDefault="00F07011" w:rsidP="00A56A73">
            <w:pPr>
              <w:spacing w:before="60" w:after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44F4A">
              <w:rPr>
                <w:rFonts w:ascii="Arial" w:hAnsi="Arial" w:cs="Arial"/>
                <w:b/>
                <w:lang w:eastAsia="en-US"/>
              </w:rPr>
              <w:t>APPRÉCIATIONS DU RECTEUR</w:t>
            </w:r>
          </w:p>
        </w:tc>
      </w:tr>
      <w:tr w:rsidR="00F07011" w:rsidRPr="0048120F" w:rsidTr="00A56A73">
        <w:trPr>
          <w:trHeight w:val="2785"/>
        </w:trPr>
        <w:tc>
          <w:tcPr>
            <w:tcW w:w="9606" w:type="dxa"/>
          </w:tcPr>
          <w:p w:rsidR="00F07011" w:rsidRPr="00831376" w:rsidRDefault="00F07011" w:rsidP="00A56A73">
            <w:pPr>
              <w:spacing w:after="0" w:line="240" w:lineRule="auto"/>
              <w:rPr>
                <w:rFonts w:ascii="Arial Narrow" w:eastAsia="MS Mincho" w:hAnsi="Arial Narrow"/>
                <w:sz w:val="24"/>
                <w:szCs w:val="24"/>
              </w:rPr>
            </w:pPr>
          </w:p>
          <w:tbl>
            <w:tblPr>
              <w:tblW w:w="0" w:type="auto"/>
              <w:tblInd w:w="79" w:type="dxa"/>
              <w:tblCellMar>
                <w:left w:w="77" w:type="dxa"/>
                <w:right w:w="77" w:type="dxa"/>
              </w:tblCellMar>
              <w:tblLook w:val="0000" w:firstRow="0" w:lastRow="0" w:firstColumn="0" w:lastColumn="0" w:noHBand="0" w:noVBand="0"/>
            </w:tblPr>
            <w:tblGrid>
              <w:gridCol w:w="5875"/>
              <w:gridCol w:w="624"/>
              <w:gridCol w:w="624"/>
              <w:gridCol w:w="624"/>
              <w:gridCol w:w="624"/>
              <w:gridCol w:w="624"/>
            </w:tblGrid>
            <w:tr w:rsidR="00F07011" w:rsidRPr="00831376" w:rsidTr="00A56A73">
              <w:trPr>
                <w:trHeight w:val="389"/>
              </w:trPr>
              <w:tc>
                <w:tcPr>
                  <w:tcW w:w="58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D44F4A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▪</w:t>
                  </w:r>
                  <w:r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 xml:space="preserve"> </w:t>
                  </w:r>
                  <w:r w:rsidR="00F07011" w:rsidRPr="00BA0402">
                    <w:rPr>
                      <w:rFonts w:ascii="Arial Narrow" w:eastAsia="MS Mincho" w:hAnsi="Arial Narrow"/>
                      <w:b/>
                      <w:sz w:val="18"/>
                      <w:szCs w:val="18"/>
                    </w:rPr>
                    <w:t>CONNAISSANCES ET CAPACITÉS PROFESSIONNELLES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NP</w:t>
                  </w: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Capacité d'expertise technique et maîtrise des dossiers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Efficacité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Expression écrite et orale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Respect des délais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Adaptation aux situations nouvelles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Esprit d'initiative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Jugement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F07011" w:rsidRPr="0048120F" w:rsidRDefault="00F07011" w:rsidP="00A56A73">
            <w:pPr>
              <w:spacing w:before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07011" w:rsidRPr="0048120F" w:rsidTr="00A56A73">
        <w:trPr>
          <w:trHeight w:val="4787"/>
        </w:trPr>
        <w:tc>
          <w:tcPr>
            <w:tcW w:w="9606" w:type="dxa"/>
          </w:tcPr>
          <w:p w:rsidR="00F07011" w:rsidRPr="00831376" w:rsidRDefault="00F07011" w:rsidP="00A56A73">
            <w:pPr>
              <w:spacing w:after="0" w:line="240" w:lineRule="auto"/>
              <w:rPr>
                <w:rFonts w:ascii="Arial Narrow" w:eastAsia="MS Mincho" w:hAnsi="Arial Narrow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82"/>
              <w:gridCol w:w="567"/>
              <w:gridCol w:w="707"/>
              <w:gridCol w:w="569"/>
              <w:gridCol w:w="708"/>
              <w:gridCol w:w="598"/>
            </w:tblGrid>
            <w:tr w:rsidR="00F07011" w:rsidRPr="00831376" w:rsidTr="00A56A73">
              <w:trPr>
                <w:trHeight w:val="442"/>
              </w:trPr>
              <w:tc>
                <w:tcPr>
                  <w:tcW w:w="588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 xml:space="preserve">▪ </w:t>
                  </w: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MANAGEMENT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NP</w:t>
                  </w: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 xml:space="preserve">Sens du travail en équipe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Capacité à encadrer, déléguer, assurer le suivi des dossiers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Aptitude à former des collaborateurs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Aptitude aux responsabilités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Sens de l'organisation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Aptitude à la communication interne et externe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Aptitude à la négociation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Sens des relations humaines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:rsidR="00F07011" w:rsidRPr="0048120F" w:rsidRDefault="00F07011" w:rsidP="00A56A73">
            <w:pPr>
              <w:spacing w:before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07011" w:rsidRPr="0048120F" w:rsidTr="00A56A73">
        <w:trPr>
          <w:trHeight w:val="4293"/>
        </w:trPr>
        <w:tc>
          <w:tcPr>
            <w:tcW w:w="9606" w:type="dxa"/>
          </w:tcPr>
          <w:p w:rsidR="00F07011" w:rsidRDefault="00F07011" w:rsidP="00A56A73">
            <w:pPr>
              <w:spacing w:before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62"/>
              <w:gridCol w:w="650"/>
              <w:gridCol w:w="650"/>
              <w:gridCol w:w="651"/>
              <w:gridCol w:w="650"/>
              <w:gridCol w:w="651"/>
            </w:tblGrid>
            <w:tr w:rsidR="00F07011" w:rsidRPr="00831376" w:rsidTr="00A56A73">
              <w:trPr>
                <w:trHeight w:val="336"/>
              </w:trPr>
              <w:tc>
                <w:tcPr>
                  <w:tcW w:w="57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/>
                      <w:i/>
                      <w:sz w:val="24"/>
                      <w:szCs w:val="24"/>
                      <w:u w:val="single"/>
                    </w:rPr>
                  </w:pPr>
                  <w:r w:rsidRPr="00BA0402">
                    <w:rPr>
                      <w:rFonts w:ascii="Arial Narrow" w:eastAsia="MS Mincho" w:hAnsi="Arial Narrow"/>
                      <w:i/>
                      <w:sz w:val="24"/>
                      <w:szCs w:val="24"/>
                    </w:rPr>
                    <w:t xml:space="preserve">▪ </w:t>
                  </w:r>
                  <w:r w:rsidRPr="00BA0402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BA0402">
                    <w:rPr>
                      <w:rFonts w:ascii="Arial Narrow" w:eastAsia="MS Mincho" w:hAnsi="Arial Narrow" w:cs="Arial"/>
                      <w:b/>
                      <w:caps/>
                      <w:sz w:val="18"/>
                      <w:szCs w:val="18"/>
                    </w:rPr>
                    <w:t>QualitÉs personnelles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NP</w:t>
                  </w: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Motivation pour le poste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ouverture d’esprit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Relation avec sa hiérarchie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Disponibilité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Sens de l’adaptation aux situations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Esprit d’équipe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capacités d’adaptation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Empathie et écoute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 xml:space="preserve">Esprit d’initiative 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F2780C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:rsidR="00F07011" w:rsidRPr="0048120F" w:rsidRDefault="00F07011" w:rsidP="00A56A73">
            <w:pPr>
              <w:spacing w:before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77357D" w:rsidRDefault="0077357D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77357D" w:rsidRDefault="0077357D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831376" w:rsidRDefault="003A629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0E821" wp14:editId="14D60DB0">
                <wp:simplePos x="0" y="0"/>
                <wp:positionH relativeFrom="column">
                  <wp:posOffset>-81280</wp:posOffset>
                </wp:positionH>
                <wp:positionV relativeFrom="paragraph">
                  <wp:posOffset>36830</wp:posOffset>
                </wp:positionV>
                <wp:extent cx="5953125" cy="1457325"/>
                <wp:effectExtent l="9525" t="9525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376" w:rsidRPr="00831376" w:rsidRDefault="00831376" w:rsidP="00831376">
                            <w:pPr>
                              <w:keepNext/>
                              <w:tabs>
                                <w:tab w:val="right" w:pos="4031"/>
                              </w:tabs>
                              <w:spacing w:after="0" w:line="240" w:lineRule="auto"/>
                              <w:outlineLvl w:val="2"/>
                              <w:rPr>
                                <w:rFonts w:ascii="Arial Narrow" w:eastAsia="MS Mincho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831376">
                              <w:rPr>
                                <w:rFonts w:ascii="Arial Narrow" w:eastAsia="MS Mincho" w:hAnsi="Arial Narrow"/>
                                <w:i/>
                                <w:sz w:val="24"/>
                                <w:szCs w:val="24"/>
                              </w:rPr>
                              <w:sym w:font="Wingdings" w:char="F0C4"/>
                            </w:r>
                            <w:r w:rsidRPr="00831376">
                              <w:rPr>
                                <w:rFonts w:ascii="Arial Narrow" w:eastAsia="MS Mincho" w:hAnsi="Arial Narrow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31376"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Commentaires éventuels </w:t>
                            </w:r>
                            <w:r w:rsidR="00EF2FB1"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  <w:u w:val="single"/>
                              </w:rPr>
                              <w:t>du recteur</w:t>
                            </w:r>
                          </w:p>
                          <w:p w:rsidR="00831376" w:rsidRDefault="00831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6.4pt;margin-top:2.9pt;width:468.7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">
                <v:textbox>
                  <w:txbxContent>
                    <w:p w:rsidR="00831376" w:rsidRPr="00831376" w:rsidRDefault="00831376" w:rsidP="00831376">
                      <w:pPr>
                        <w:keepNext/>
                        <w:tabs>
                          <w:tab w:val="right" w:pos="4031"/>
                        </w:tabs>
                        <w:spacing w:after="0" w:line="240" w:lineRule="auto"/>
                        <w:outlineLvl w:val="2"/>
                        <w:rPr>
                          <w:rFonts w:ascii="Arial Narrow" w:eastAsia="MS Mincho" w:hAnsi="Arial Narrow"/>
                          <w:i/>
                          <w:sz w:val="24"/>
                          <w:szCs w:val="24"/>
                        </w:rPr>
                      </w:pPr>
                      <w:r w:rsidRPr="00831376">
                        <w:rPr>
                          <w:rFonts w:ascii="Arial Narrow" w:eastAsia="MS Mincho" w:hAnsi="Arial Narrow"/>
                          <w:i/>
                          <w:sz w:val="24"/>
                          <w:szCs w:val="24"/>
                        </w:rPr>
                        <w:sym w:font="Wingdings" w:char="F0C4"/>
                      </w:r>
                      <w:r w:rsidRPr="00831376">
                        <w:rPr>
                          <w:rFonts w:ascii="Arial Narrow" w:eastAsia="MS Mincho" w:hAnsi="Arial Narrow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831376">
                        <w:rPr>
                          <w:rFonts w:ascii="Arial Narrow" w:eastAsia="MS Mincho" w:hAnsi="Arial Narrow"/>
                          <w:sz w:val="24"/>
                          <w:szCs w:val="24"/>
                          <w:u w:val="single"/>
                        </w:rPr>
                        <w:t xml:space="preserve">Commentaires éventuels </w:t>
                      </w:r>
                      <w:r w:rsidR="00EF2FB1">
                        <w:rPr>
                          <w:rFonts w:ascii="Arial Narrow" w:eastAsia="MS Mincho" w:hAnsi="Arial Narrow"/>
                          <w:sz w:val="24"/>
                          <w:szCs w:val="24"/>
                          <w:u w:val="single"/>
                        </w:rPr>
                        <w:t>du recteur</w:t>
                      </w:r>
                    </w:p>
                    <w:p w:rsidR="00831376" w:rsidRDefault="00831376"/>
                  </w:txbxContent>
                </v:textbox>
              </v:rect>
            </w:pict>
          </mc:Fallback>
        </mc:AlternateContent>
      </w:r>
    </w:p>
    <w:p w:rsidR="00831376" w:rsidRDefault="00831376" w:rsidP="0048120F">
      <w:pPr>
        <w:rPr>
          <w:lang w:eastAsia="en-US"/>
        </w:rPr>
      </w:pPr>
    </w:p>
    <w:p w:rsidR="00831376" w:rsidRDefault="00831376" w:rsidP="0048120F">
      <w:pPr>
        <w:rPr>
          <w:lang w:eastAsia="en-US"/>
        </w:rPr>
      </w:pPr>
    </w:p>
    <w:p w:rsidR="00831376" w:rsidRDefault="00831376" w:rsidP="0048120F">
      <w:pPr>
        <w:rPr>
          <w:lang w:eastAsia="en-US"/>
        </w:rPr>
      </w:pPr>
    </w:p>
    <w:p w:rsidR="00831376" w:rsidRDefault="00831376" w:rsidP="0048120F">
      <w:pPr>
        <w:rPr>
          <w:lang w:eastAsia="en-US"/>
        </w:rPr>
      </w:pPr>
    </w:p>
    <w:tbl>
      <w:tblPr>
        <w:tblStyle w:val="Grilledutableau1"/>
        <w:tblpPr w:leftFromText="141" w:rightFromText="141" w:vertAnchor="text" w:horzAnchor="margin" w:tblpY="34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A6291" w:rsidRPr="0048120F" w:rsidTr="003A6291">
        <w:trPr>
          <w:trHeight w:val="474"/>
        </w:trPr>
        <w:tc>
          <w:tcPr>
            <w:tcW w:w="9322" w:type="dxa"/>
            <w:shd w:val="clear" w:color="auto" w:fill="DAEEF3" w:themeFill="accent5" w:themeFillTint="33"/>
            <w:vAlign w:val="center"/>
          </w:tcPr>
          <w:p w:rsidR="003A6291" w:rsidRPr="0048120F" w:rsidRDefault="003A6291" w:rsidP="003A62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Appréciation globale du potentiel et avis sur la candidature </w:t>
            </w:r>
          </w:p>
        </w:tc>
      </w:tr>
      <w:tr w:rsidR="003A6291" w:rsidRPr="0048120F" w:rsidTr="003A6291">
        <w:trPr>
          <w:trHeight w:val="3432"/>
        </w:trPr>
        <w:tc>
          <w:tcPr>
            <w:tcW w:w="9322" w:type="dxa"/>
          </w:tcPr>
          <w:p w:rsidR="003A6291" w:rsidRPr="0048120F" w:rsidRDefault="003A6291" w:rsidP="003A6291">
            <w:pPr>
              <w:jc w:val="both"/>
              <w:rPr>
                <w:lang w:eastAsia="en-US"/>
              </w:rPr>
            </w:pPr>
          </w:p>
        </w:tc>
      </w:tr>
    </w:tbl>
    <w:p w:rsidR="00831376" w:rsidRDefault="00831376" w:rsidP="0048120F">
      <w:pPr>
        <w:rPr>
          <w:lang w:eastAsia="en-US"/>
        </w:rPr>
      </w:pPr>
    </w:p>
    <w:p w:rsidR="0048120F" w:rsidRPr="003A6291" w:rsidRDefault="0077357D" w:rsidP="003A6291">
      <w:pPr>
        <w:rPr>
          <w:lang w:eastAsia="en-US"/>
        </w:rPr>
      </w:pPr>
      <w:r w:rsidRPr="0077357D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988A9" wp14:editId="459CA51E">
                <wp:simplePos x="0" y="0"/>
                <wp:positionH relativeFrom="column">
                  <wp:posOffset>-328930</wp:posOffset>
                </wp:positionH>
                <wp:positionV relativeFrom="paragraph">
                  <wp:posOffset>741680</wp:posOffset>
                </wp:positionV>
                <wp:extent cx="6619875" cy="1609725"/>
                <wp:effectExtent l="0" t="0" r="28575" b="28575"/>
                <wp:wrapNone/>
                <wp:docPr id="15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9875" cy="16097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357D" w:rsidRPr="00352947" w:rsidRDefault="0077357D" w:rsidP="0077357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 w:rsidRPr="00352947">
                              <w:rPr>
                                <w:rFonts w:cs="Arial"/>
                                <w:szCs w:val="20"/>
                              </w:rPr>
                              <w:t>Comment évaluer le niveau de compétence ?  La graduation :</w:t>
                            </w:r>
                          </w:p>
                          <w:p w:rsidR="0077357D" w:rsidRPr="00FA5CE0" w:rsidRDefault="0077357D" w:rsidP="0077357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84" w:hanging="284"/>
                              <w:contextualSpacing w:val="0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4 : Compétence e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xceptionnelle : cadre qui se situe </w:t>
                            </w:r>
                            <w:r w:rsidRPr="00FA5CE0">
                              <w:rPr>
                                <w:rFonts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au-dessus des attentes de son employeur 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dans toutes les dimensions de la rubrique.</w:t>
                            </w:r>
                          </w:p>
                          <w:p w:rsidR="0077357D" w:rsidRPr="00FA5CE0" w:rsidRDefault="0077357D" w:rsidP="0077357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84" w:hanging="284"/>
                              <w:contextualSpacing w:val="0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3 : Compétence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aîtrisée</w:t>
                            </w:r>
                            <w:r w:rsidRPr="00FA5CE0">
                              <w:rPr>
                                <w:rFonts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: cadre maîtrisant </w:t>
                            </w:r>
                            <w:r w:rsidRPr="00FA5CE0">
                              <w:rPr>
                                <w:rFonts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toutes 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les dimensions de la rubrique et qui répond dans ce domaine </w:t>
                            </w:r>
                            <w:r w:rsidRPr="00FA5CE0">
                              <w:rPr>
                                <w:rFonts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complètement aux attentes de son employeur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7357D" w:rsidRPr="00FA5CE0" w:rsidRDefault="0077357D" w:rsidP="0077357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84" w:hanging="284"/>
                              <w:contextualSpacing w:val="0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2 : Compétence d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émontrée : cadre maîtrisant </w:t>
                            </w:r>
                            <w:r w:rsidRPr="00FA5CE0">
                              <w:rPr>
                                <w:rFonts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la quasi-totalité 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des dimensions de la rubrique et qui répond dans ce domaine </w:t>
                            </w:r>
                            <w:r w:rsidRPr="00FA5CE0">
                              <w:rPr>
                                <w:rFonts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aux attentes de son employeur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7357D" w:rsidRPr="00FA5CE0" w:rsidRDefault="0077357D" w:rsidP="0077357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84" w:hanging="284"/>
                              <w:contextualSpacing w:val="0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1 : Compétence en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développement : cadre maîtrisant </w:t>
                            </w:r>
                            <w:r w:rsidRPr="00FA5CE0">
                              <w:rPr>
                                <w:rFonts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partiellement 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l’ensemble des dimensions de la rubrique.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9" type="#_x0000_t202" style="position:absolute;margin-left:-25.9pt;margin-top:58.4pt;width:521.25pt;height:1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" fillcolor="#f2dcdb" strokeweight=".5pt">
                <v:path arrowok="t"/>
                <v:textbox>
                  <w:txbxContent>
                    <w:p w:rsidR="0077357D" w:rsidRPr="00352947" w:rsidRDefault="0077357D" w:rsidP="0077357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i/>
                          <w:szCs w:val="20"/>
                        </w:rPr>
                      </w:pPr>
                      <w:r w:rsidRPr="00352947">
                        <w:rPr>
                          <w:rFonts w:cs="Arial"/>
                          <w:szCs w:val="20"/>
                        </w:rPr>
                        <w:t>Comment évaluer le niveau de compétence ?  La graduation :</w:t>
                      </w:r>
                    </w:p>
                    <w:p w:rsidR="0077357D" w:rsidRPr="00FA5CE0" w:rsidRDefault="0077357D" w:rsidP="0077357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84" w:hanging="284"/>
                        <w:contextualSpacing w:val="0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4 : Compétence e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xceptionnelle : cadre qui se situe </w:t>
                      </w:r>
                      <w:r w:rsidRPr="00FA5CE0">
                        <w:rPr>
                          <w:rFonts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au-dessus des attentes de son employeur 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>dans toutes les dimensions de la rubrique.</w:t>
                      </w:r>
                    </w:p>
                    <w:p w:rsidR="0077357D" w:rsidRPr="00FA5CE0" w:rsidRDefault="0077357D" w:rsidP="0077357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84" w:hanging="284"/>
                        <w:contextualSpacing w:val="0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3 : Compétence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m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>aîtrisée</w:t>
                      </w:r>
                      <w:r w:rsidRPr="00FA5CE0">
                        <w:rPr>
                          <w:rFonts w:cs="Arial"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: cadre maîtrisant </w:t>
                      </w:r>
                      <w:r w:rsidRPr="00FA5CE0">
                        <w:rPr>
                          <w:rFonts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toutes 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les dimensions de la rubrique et qui répond dans ce domaine </w:t>
                      </w:r>
                      <w:r w:rsidRPr="00FA5CE0">
                        <w:rPr>
                          <w:rFonts w:cs="Arial"/>
                          <w:b/>
                          <w:bCs/>
                          <w:i/>
                          <w:sz w:val="20"/>
                          <w:szCs w:val="20"/>
                        </w:rPr>
                        <w:t>complètement aux attentes de son employeur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77357D" w:rsidRPr="00FA5CE0" w:rsidRDefault="0077357D" w:rsidP="0077357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84" w:hanging="284"/>
                        <w:contextualSpacing w:val="0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2 : Compétence d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émontrée : cadre maîtrisant </w:t>
                      </w:r>
                      <w:r w:rsidRPr="00FA5CE0">
                        <w:rPr>
                          <w:rFonts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la quasi-totalité 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des dimensions de la rubrique et qui répond dans ce domaine </w:t>
                      </w:r>
                      <w:r w:rsidRPr="00FA5CE0">
                        <w:rPr>
                          <w:rFonts w:cs="Arial"/>
                          <w:b/>
                          <w:bCs/>
                          <w:i/>
                          <w:sz w:val="20"/>
                          <w:szCs w:val="20"/>
                        </w:rPr>
                        <w:t>aux attentes de son employeur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77357D" w:rsidRPr="00FA5CE0" w:rsidRDefault="0077357D" w:rsidP="0077357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84" w:hanging="284"/>
                        <w:contextualSpacing w:val="0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1 : Compétence en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développement : cadre maîtrisant </w:t>
                      </w:r>
                      <w:r w:rsidRPr="00FA5CE0">
                        <w:rPr>
                          <w:rFonts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partiellement 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>l’ensemble des dimensions de la rubrique.</w:t>
                      </w:r>
                    </w:p>
                  </w:txbxContent>
                </v:textbox>
              </v:shape>
            </w:pict>
          </mc:Fallback>
        </mc:AlternateContent>
      </w:r>
      <w:r w:rsidR="0048120F" w:rsidRPr="0048120F">
        <w:rPr>
          <w:lang w:eastAsia="en-US"/>
        </w:rPr>
        <w:br w:type="page"/>
      </w:r>
      <w:r w:rsidR="0048120F" w:rsidRPr="0048120F">
        <w:rPr>
          <w:rFonts w:ascii="Arial" w:hAnsi="Arial" w:cs="Arial"/>
          <w:b/>
          <w:lang w:eastAsia="en-US"/>
        </w:rPr>
        <w:lastRenderedPageBreak/>
        <w:t>Avis sur l’évolution de carrière souhaitée :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134"/>
      </w:tblGrid>
      <w:tr w:rsidR="0048120F" w:rsidRPr="0048120F" w:rsidTr="00C5674E">
        <w:trPr>
          <w:trHeight w:val="475"/>
        </w:trPr>
        <w:tc>
          <w:tcPr>
            <w:tcW w:w="6912" w:type="dxa"/>
            <w:shd w:val="clear" w:color="auto" w:fill="F2F2F2" w:themeFill="background1" w:themeFillShade="F2"/>
            <w:vAlign w:val="center"/>
          </w:tcPr>
          <w:p w:rsidR="0048120F" w:rsidRPr="0048120F" w:rsidRDefault="0048120F" w:rsidP="0048120F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Le candidat peut envisager une 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8120F" w:rsidRPr="0048120F" w:rsidRDefault="0048120F" w:rsidP="006C4F58">
            <w:pPr>
              <w:spacing w:after="0"/>
              <w:jc w:val="center"/>
              <w:rPr>
                <w:b/>
                <w:lang w:eastAsia="en-US"/>
              </w:rPr>
            </w:pPr>
            <w:r w:rsidRPr="0048120F">
              <w:rPr>
                <w:b/>
                <w:lang w:eastAsia="en-US"/>
              </w:rPr>
              <w:t>OUI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8120F" w:rsidRPr="0048120F" w:rsidRDefault="0048120F" w:rsidP="006C4F58">
            <w:pPr>
              <w:spacing w:after="0"/>
              <w:jc w:val="center"/>
              <w:rPr>
                <w:b/>
                <w:lang w:eastAsia="en-US"/>
              </w:rPr>
            </w:pPr>
            <w:r w:rsidRPr="0048120F">
              <w:rPr>
                <w:b/>
                <w:lang w:eastAsia="en-US"/>
              </w:rPr>
              <w:t>NON</w:t>
            </w:r>
          </w:p>
        </w:tc>
      </w:tr>
      <w:tr w:rsidR="0048120F" w:rsidRPr="0048120F" w:rsidTr="00C5674E">
        <w:trPr>
          <w:trHeight w:val="411"/>
        </w:trPr>
        <w:tc>
          <w:tcPr>
            <w:tcW w:w="6912" w:type="dxa"/>
            <w:shd w:val="clear" w:color="auto" w:fill="FBFBFB"/>
            <w:vAlign w:val="center"/>
          </w:tcPr>
          <w:p w:rsidR="0048120F" w:rsidRPr="0048120F" w:rsidRDefault="0048120F" w:rsidP="0048120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Mobilité sur un poste à niveau de responsabilité accrue </w:t>
            </w: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</w:tr>
      <w:tr w:rsidR="0048120F" w:rsidRPr="0048120F" w:rsidTr="00C5674E">
        <w:trPr>
          <w:trHeight w:val="416"/>
        </w:trPr>
        <w:tc>
          <w:tcPr>
            <w:tcW w:w="6912" w:type="dxa"/>
            <w:shd w:val="clear" w:color="auto" w:fill="FBFBFB"/>
            <w:vAlign w:val="center"/>
          </w:tcPr>
          <w:p w:rsidR="0048120F" w:rsidRPr="0048120F" w:rsidRDefault="0048120F" w:rsidP="0048120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>Mobilité sur un poste à niveau de responsabilité équivalent</w:t>
            </w: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</w:tr>
      <w:tr w:rsidR="0048120F" w:rsidRPr="0048120F" w:rsidTr="00C5674E">
        <w:trPr>
          <w:trHeight w:val="421"/>
        </w:trPr>
        <w:tc>
          <w:tcPr>
            <w:tcW w:w="6912" w:type="dxa"/>
            <w:shd w:val="clear" w:color="auto" w:fill="FBFBFB"/>
            <w:vAlign w:val="center"/>
          </w:tcPr>
          <w:p w:rsidR="0048120F" w:rsidRPr="0048120F" w:rsidRDefault="0048120F" w:rsidP="0048120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>Mobilité sur un poste à niveau de responsabilité moindre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</w:tr>
      <w:tr w:rsidR="0048120F" w:rsidRPr="0048120F" w:rsidTr="00C5674E">
        <w:trPr>
          <w:trHeight w:val="414"/>
        </w:trPr>
        <w:tc>
          <w:tcPr>
            <w:tcW w:w="6912" w:type="dxa"/>
            <w:shd w:val="clear" w:color="auto" w:fill="FBFBFB"/>
            <w:vAlign w:val="center"/>
          </w:tcPr>
          <w:p w:rsidR="0048120F" w:rsidRPr="0048120F" w:rsidRDefault="0048120F" w:rsidP="003F2BA1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Première nomination sur poste </w:t>
            </w:r>
            <w:r w:rsidR="00481A6A">
              <w:rPr>
                <w:rFonts w:ascii="Arial" w:hAnsi="Arial" w:cs="Arial"/>
                <w:sz w:val="20"/>
                <w:szCs w:val="20"/>
                <w:lang w:eastAsia="en-US"/>
              </w:rPr>
              <w:t xml:space="preserve">SGA ou </w:t>
            </w:r>
            <w:r w:rsidR="003F2BA1">
              <w:rPr>
                <w:rFonts w:ascii="Arial" w:hAnsi="Arial" w:cs="Arial"/>
                <w:sz w:val="20"/>
                <w:szCs w:val="20"/>
                <w:lang w:eastAsia="en-US"/>
              </w:rPr>
              <w:t>IA-</w:t>
            </w: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>DASEN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</w:tr>
      <w:tr w:rsidR="0048120F" w:rsidRPr="0048120F" w:rsidTr="00C5674E">
        <w:trPr>
          <w:trHeight w:val="406"/>
        </w:trPr>
        <w:tc>
          <w:tcPr>
            <w:tcW w:w="6912" w:type="dxa"/>
            <w:shd w:val="clear" w:color="auto" w:fill="FBFBFB"/>
            <w:vAlign w:val="center"/>
          </w:tcPr>
          <w:p w:rsidR="0048120F" w:rsidRPr="0048120F" w:rsidRDefault="0048120F" w:rsidP="003F2BA1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>Première nomination sur poste</w:t>
            </w:r>
            <w:r w:rsidR="00481A6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SGAA ou</w:t>
            </w: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3F2BA1">
              <w:rPr>
                <w:rFonts w:ascii="Arial" w:hAnsi="Arial" w:cs="Arial"/>
                <w:sz w:val="20"/>
                <w:szCs w:val="20"/>
                <w:lang w:eastAsia="en-US"/>
              </w:rPr>
              <w:t>IA-</w:t>
            </w: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>DAASEN</w:t>
            </w: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</w:tr>
      <w:tr w:rsidR="00481A6A" w:rsidRPr="0048120F" w:rsidTr="00C5674E">
        <w:trPr>
          <w:trHeight w:val="425"/>
        </w:trPr>
        <w:tc>
          <w:tcPr>
            <w:tcW w:w="6912" w:type="dxa"/>
            <w:shd w:val="clear" w:color="auto" w:fill="FBFBFB"/>
            <w:vAlign w:val="center"/>
          </w:tcPr>
          <w:p w:rsidR="00481A6A" w:rsidRPr="0048120F" w:rsidRDefault="00481A6A" w:rsidP="0048120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>Première nomination sur poste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Directeur de cabinet</w:t>
            </w:r>
          </w:p>
        </w:tc>
        <w:tc>
          <w:tcPr>
            <w:tcW w:w="1134" w:type="dxa"/>
            <w:vAlign w:val="center"/>
          </w:tcPr>
          <w:p w:rsidR="00481A6A" w:rsidRPr="0048120F" w:rsidRDefault="00481A6A" w:rsidP="00FB0139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81A6A" w:rsidRPr="0048120F" w:rsidRDefault="00481A6A" w:rsidP="00FB0139">
            <w:pPr>
              <w:spacing w:after="0"/>
              <w:rPr>
                <w:lang w:eastAsia="en-US"/>
              </w:rPr>
            </w:pPr>
          </w:p>
        </w:tc>
      </w:tr>
      <w:tr w:rsidR="0048120F" w:rsidRPr="0048120F" w:rsidTr="00C5674E">
        <w:trPr>
          <w:trHeight w:val="425"/>
        </w:trPr>
        <w:tc>
          <w:tcPr>
            <w:tcW w:w="6912" w:type="dxa"/>
            <w:shd w:val="clear" w:color="auto" w:fill="FBFBFB"/>
            <w:vAlign w:val="center"/>
          </w:tcPr>
          <w:p w:rsidR="0048120F" w:rsidRPr="0048120F" w:rsidRDefault="0048120F" w:rsidP="0048120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>A court terme</w:t>
            </w: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</w:tr>
      <w:tr w:rsidR="0048120F" w:rsidRPr="0048120F" w:rsidTr="00C5674E">
        <w:trPr>
          <w:trHeight w:val="404"/>
        </w:trPr>
        <w:tc>
          <w:tcPr>
            <w:tcW w:w="6912" w:type="dxa"/>
            <w:shd w:val="clear" w:color="auto" w:fill="FBFBFB"/>
            <w:vAlign w:val="center"/>
          </w:tcPr>
          <w:p w:rsidR="0048120F" w:rsidRPr="0048120F" w:rsidRDefault="0048120F" w:rsidP="0048120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>A moyen terme</w:t>
            </w: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</w:tr>
      <w:tr w:rsidR="0048120F" w:rsidRPr="0048120F" w:rsidTr="00C5674E">
        <w:trPr>
          <w:trHeight w:val="2408"/>
        </w:trPr>
        <w:tc>
          <w:tcPr>
            <w:tcW w:w="9180" w:type="dxa"/>
            <w:gridSpan w:val="3"/>
          </w:tcPr>
          <w:p w:rsidR="0048120F" w:rsidRPr="0048120F" w:rsidRDefault="0048120F" w:rsidP="003656F9">
            <w:pPr>
              <w:spacing w:before="180" w:after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Avis du recteur :</w:t>
            </w:r>
          </w:p>
        </w:tc>
      </w:tr>
    </w:tbl>
    <w:p w:rsidR="0048120F" w:rsidRPr="00FB0139" w:rsidRDefault="0048120F" w:rsidP="0048120F">
      <w:pPr>
        <w:spacing w:after="0"/>
        <w:jc w:val="both"/>
        <w:rPr>
          <w:sz w:val="8"/>
          <w:szCs w:val="8"/>
          <w:lang w:eastAsia="en-US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802"/>
        <w:gridCol w:w="4440"/>
      </w:tblGrid>
      <w:tr w:rsidR="0048120F" w:rsidRPr="0048120F" w:rsidTr="00D44F4A">
        <w:trPr>
          <w:trHeight w:val="2096"/>
        </w:trPr>
        <w:tc>
          <w:tcPr>
            <w:tcW w:w="4802" w:type="dxa"/>
            <w:shd w:val="clear" w:color="auto" w:fill="F9F9F9"/>
          </w:tcPr>
          <w:p w:rsidR="0048120F" w:rsidRPr="0048120F" w:rsidRDefault="0048120F" w:rsidP="00481A6A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Nom du recteur portant l’avis </w:t>
            </w:r>
            <w:r w:rsidR="00F070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(ou du supérieur hiérarchique, en indiquant la fonction si autre ministère)</w:t>
            </w:r>
            <w:r w:rsidR="00D44F4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 :</w:t>
            </w:r>
          </w:p>
        </w:tc>
        <w:tc>
          <w:tcPr>
            <w:tcW w:w="4440" w:type="dxa"/>
          </w:tcPr>
          <w:p w:rsidR="0048120F" w:rsidRPr="0048120F" w:rsidRDefault="0048120F" w:rsidP="0048120F">
            <w:pPr>
              <w:spacing w:before="24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 :</w:t>
            </w:r>
          </w:p>
          <w:p w:rsidR="0048120F" w:rsidRPr="0048120F" w:rsidRDefault="0048120F" w:rsidP="0048120F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Signature :</w:t>
            </w: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8120F" w:rsidRPr="0048120F" w:rsidTr="00D44F4A">
        <w:trPr>
          <w:trHeight w:val="1636"/>
        </w:trPr>
        <w:tc>
          <w:tcPr>
            <w:tcW w:w="4802" w:type="dxa"/>
          </w:tcPr>
          <w:p w:rsidR="0048120F" w:rsidRPr="0048120F" w:rsidRDefault="0048120F" w:rsidP="0048120F">
            <w:pPr>
              <w:spacing w:before="18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Pris connaissance le :</w:t>
            </w:r>
          </w:p>
        </w:tc>
        <w:tc>
          <w:tcPr>
            <w:tcW w:w="4440" w:type="dxa"/>
          </w:tcPr>
          <w:p w:rsidR="0048120F" w:rsidRPr="0048120F" w:rsidRDefault="0048120F" w:rsidP="0048120F">
            <w:pPr>
              <w:spacing w:before="18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Signature : </w:t>
            </w:r>
          </w:p>
        </w:tc>
      </w:tr>
    </w:tbl>
    <w:p w:rsidR="00A34FB9" w:rsidRDefault="00A34FB9" w:rsidP="00A34FB9"/>
    <w:p w:rsidR="00A34FB9" w:rsidRDefault="00A34FB9" w:rsidP="00A34FB9">
      <w:r w:rsidRPr="00A86CFA">
        <w:rPr>
          <w:highlight w:val="lightGray"/>
        </w:rPr>
        <w:t xml:space="preserve">Ce document complété doit être joint au dossier à retourner par voie hiérarchique avant le 15 février 2016 </w:t>
      </w:r>
      <w:r w:rsidRPr="00A86CFA">
        <w:rPr>
          <w:b/>
          <w:highlight w:val="lightGray"/>
        </w:rPr>
        <w:t>délai de rigueur</w:t>
      </w:r>
      <w:r w:rsidRPr="00A86CFA">
        <w:rPr>
          <w:highlight w:val="lightGray"/>
        </w:rPr>
        <w:t> :</w:t>
      </w:r>
    </w:p>
    <w:p w:rsidR="00A34FB9" w:rsidRDefault="00A34FB9" w:rsidP="00A34FB9">
      <w:pPr>
        <w:pStyle w:val="Paragraphedeliste"/>
        <w:numPr>
          <w:ilvl w:val="0"/>
          <w:numId w:val="11"/>
        </w:numPr>
        <w:spacing w:after="0"/>
      </w:pPr>
      <w:r>
        <w:t xml:space="preserve">Par courrier : </w:t>
      </w:r>
      <w:r w:rsidRPr="00526D23">
        <w:rPr>
          <w:b/>
        </w:rPr>
        <w:t>secrétariat général – Mission de la politique de l’encadrement supérieur (MPES), 110, rue de Grenelle, 75357 Paris 07 SP</w:t>
      </w:r>
    </w:p>
    <w:p w:rsidR="00261162" w:rsidRPr="00A34FB9" w:rsidRDefault="00A34FB9" w:rsidP="00A34FB9">
      <w:pPr>
        <w:spacing w:after="0"/>
      </w:pPr>
      <w:r>
        <w:t xml:space="preserve">Et    -      Par courriel (dossier </w:t>
      </w:r>
      <w:proofErr w:type="spellStart"/>
      <w:r>
        <w:t>pdf</w:t>
      </w:r>
      <w:proofErr w:type="spellEnd"/>
      <w:r>
        <w:t xml:space="preserve">) : </w:t>
      </w:r>
      <w:hyperlink r:id="rId9" w:history="1">
        <w:r w:rsidRPr="00A34FB9">
          <w:rPr>
            <w:rStyle w:val="Lienhypertexte"/>
            <w:b/>
          </w:rPr>
          <w:t>mpes.mobilite@education.gouv.fr</w:t>
        </w:r>
      </w:hyperlink>
      <w:r>
        <w:t xml:space="preserve"> </w:t>
      </w:r>
    </w:p>
    <w:sectPr w:rsidR="00261162" w:rsidRPr="00A34FB9" w:rsidSect="00C905AF">
      <w:headerReference w:type="default" r:id="rId10"/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38" w:rsidRDefault="008C4538" w:rsidP="0048120F">
      <w:pPr>
        <w:spacing w:after="0" w:line="240" w:lineRule="auto"/>
      </w:pPr>
      <w:r>
        <w:separator/>
      </w:r>
    </w:p>
  </w:endnote>
  <w:endnote w:type="continuationSeparator" w:id="0">
    <w:p w:rsidR="008C4538" w:rsidRDefault="008C4538" w:rsidP="0048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2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9"/>
      <w:gridCol w:w="4887"/>
      <w:gridCol w:w="2246"/>
    </w:tblGrid>
    <w:tr w:rsidR="009D1858" w:rsidRPr="009D1858" w:rsidTr="00BA0402">
      <w:trPr>
        <w:trHeight w:val="1413"/>
      </w:trPr>
      <w:tc>
        <w:tcPr>
          <w:tcW w:w="2189" w:type="dxa"/>
        </w:tcPr>
        <w:p w:rsidR="009D1858" w:rsidRPr="009D1858" w:rsidRDefault="009D1858" w:rsidP="009D1858">
          <w:pPr>
            <w:tabs>
              <w:tab w:val="left" w:pos="2268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hAnsi="Calibri"/>
              <w:color w:val="7F7F7F" w:themeColor="text1" w:themeTint="80"/>
            </w:rPr>
          </w:pPr>
          <w:r w:rsidRPr="009D1858">
            <w:rPr>
              <w:noProof/>
            </w:rPr>
            <w:drawing>
              <wp:inline distT="0" distB="0" distL="0" distR="0" wp14:anchorId="7A4016C6" wp14:editId="07B6B394">
                <wp:extent cx="579120" cy="83923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4_logoMENESR_we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662" cy="845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7" w:type="dxa"/>
        </w:tcPr>
        <w:p w:rsidR="009D1858" w:rsidRPr="009D1858" w:rsidRDefault="009D1858" w:rsidP="009D1858">
          <w:pPr>
            <w:tabs>
              <w:tab w:val="left" w:pos="2268"/>
              <w:tab w:val="center" w:pos="4536"/>
              <w:tab w:val="right" w:pos="9072"/>
            </w:tabs>
            <w:spacing w:after="0" w:line="240" w:lineRule="auto"/>
            <w:rPr>
              <w:rFonts w:ascii="Calibri" w:hAnsi="Calibri"/>
              <w:bCs/>
              <w:sz w:val="24"/>
              <w:szCs w:val="24"/>
            </w:rPr>
          </w:pPr>
        </w:p>
        <w:p w:rsidR="009D1858" w:rsidRPr="009D1858" w:rsidRDefault="009D1858" w:rsidP="009D1858">
          <w:pPr>
            <w:tabs>
              <w:tab w:val="left" w:pos="2268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hAnsi="Calibri"/>
              <w:bCs/>
              <w:sz w:val="24"/>
              <w:szCs w:val="24"/>
            </w:rPr>
          </w:pPr>
        </w:p>
        <w:p w:rsidR="009D1858" w:rsidRPr="009D1858" w:rsidRDefault="009D1858" w:rsidP="009D1858">
          <w:pPr>
            <w:tabs>
              <w:tab w:val="left" w:pos="2268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color w:val="7F7F7F" w:themeColor="text1" w:themeTint="80"/>
              <w:sz w:val="20"/>
              <w:szCs w:val="20"/>
            </w:rPr>
          </w:pPr>
          <w:r w:rsidRPr="009D1858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9D1858">
            <w:rPr>
              <w:rFonts w:ascii="Arial" w:hAnsi="Arial" w:cs="Arial"/>
              <w:bCs/>
              <w:sz w:val="20"/>
              <w:szCs w:val="20"/>
            </w:rPr>
            <w:instrText>PAGE</w:instrText>
          </w:r>
          <w:r w:rsidRPr="009D1858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F2780C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9D1858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9D1858">
            <w:rPr>
              <w:rFonts w:ascii="Arial" w:hAnsi="Arial" w:cs="Arial"/>
              <w:sz w:val="20"/>
              <w:szCs w:val="20"/>
            </w:rPr>
            <w:t xml:space="preserve"> / </w:t>
          </w:r>
          <w:r w:rsidRPr="009D1858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9D1858">
            <w:rPr>
              <w:rFonts w:ascii="Arial" w:hAnsi="Arial" w:cs="Arial"/>
              <w:bCs/>
              <w:sz w:val="20"/>
              <w:szCs w:val="20"/>
            </w:rPr>
            <w:instrText>NUMPAGES</w:instrText>
          </w:r>
          <w:r w:rsidRPr="009D1858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F2780C">
            <w:rPr>
              <w:rFonts w:ascii="Arial" w:hAnsi="Arial" w:cs="Arial"/>
              <w:bCs/>
              <w:noProof/>
              <w:sz w:val="20"/>
              <w:szCs w:val="20"/>
            </w:rPr>
            <w:t>6</w:t>
          </w:r>
          <w:r w:rsidRPr="009D1858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  <w:tc>
        <w:tcPr>
          <w:tcW w:w="2246" w:type="dxa"/>
        </w:tcPr>
        <w:p w:rsidR="009D1858" w:rsidRPr="009D1858" w:rsidRDefault="003A6291" w:rsidP="009D1858">
          <w:pPr>
            <w:tabs>
              <w:tab w:val="left" w:pos="2268"/>
              <w:tab w:val="center" w:pos="4536"/>
              <w:tab w:val="right" w:pos="9072"/>
            </w:tabs>
            <w:spacing w:after="0" w:line="240" w:lineRule="auto"/>
            <w:rPr>
              <w:rFonts w:ascii="Calibri" w:hAnsi="Calibri"/>
              <w:color w:val="7F7F7F" w:themeColor="text1" w:themeTint="8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B5EF41C" wp14:editId="74C78F1D">
                    <wp:simplePos x="0" y="0"/>
                    <wp:positionH relativeFrom="column">
                      <wp:posOffset>265430</wp:posOffset>
                    </wp:positionH>
                    <wp:positionV relativeFrom="paragraph">
                      <wp:posOffset>57785</wp:posOffset>
                    </wp:positionV>
                    <wp:extent cx="751840" cy="518160"/>
                    <wp:effectExtent l="0" t="0" r="10160" b="15240"/>
                    <wp:wrapNone/>
                    <wp:docPr id="4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1840" cy="518160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858" w:rsidRPr="002059BB" w:rsidRDefault="009D1858" w:rsidP="009D18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mbria" w:hAnsi="Cambria" w:cs="Arial"/>
                                    <w:sz w:val="14"/>
                                    <w:szCs w:val="14"/>
                                  </w:rPr>
                                </w:pPr>
                                <w:r w:rsidRPr="002059BB">
                                  <w:rPr>
                                    <w:rFonts w:ascii="Cambria" w:hAnsi="Cambria" w:cs="Arial"/>
                                    <w:sz w:val="14"/>
                                    <w:szCs w:val="14"/>
                                  </w:rPr>
                                  <w:t>Mission de la politique de l’encadrement supérieur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0" type="#_x0000_t202" style="position:absolute;margin-left:20.9pt;margin-top:4.55pt;width:59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" fillcolor="#f9f9f9" strokecolor="red" strokeweight=".5pt">
                    <v:textbox>
                      <w:txbxContent>
                        <w:p w:rsidR="009D1858" w:rsidRPr="002059BB" w:rsidRDefault="009D1858" w:rsidP="009D1858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</w:pPr>
                          <w:r w:rsidRPr="002059BB"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  <w:t>Mission de la politique de l’encadrement supérieur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9D1858" w:rsidRPr="009D1858" w:rsidRDefault="003A6291" w:rsidP="009D1858">
          <w:pPr>
            <w:tabs>
              <w:tab w:val="left" w:pos="2268"/>
              <w:tab w:val="center" w:pos="4536"/>
              <w:tab w:val="right" w:pos="9072"/>
            </w:tabs>
            <w:spacing w:after="0" w:line="240" w:lineRule="auto"/>
            <w:rPr>
              <w:rFonts w:ascii="Calibri" w:hAnsi="Calibri"/>
              <w:color w:val="7F7F7F" w:themeColor="text1" w:themeTint="8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6CA4D8A" wp14:editId="3A0D604E">
                    <wp:simplePos x="0" y="0"/>
                    <wp:positionH relativeFrom="column">
                      <wp:posOffset>265430</wp:posOffset>
                    </wp:positionH>
                    <wp:positionV relativeFrom="paragraph">
                      <wp:posOffset>404495</wp:posOffset>
                    </wp:positionV>
                    <wp:extent cx="751840" cy="233680"/>
                    <wp:effectExtent l="0" t="0" r="10160" b="13970"/>
                    <wp:wrapNone/>
                    <wp:docPr id="3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1840" cy="233680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858" w:rsidRPr="00B02A90" w:rsidRDefault="009D1858" w:rsidP="009D18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mbria" w:hAnsi="Cambria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02A90">
                                  <w:rPr>
                                    <w:rFonts w:ascii="Cambria" w:hAnsi="Cambria" w:cs="Arial"/>
                                    <w:b/>
                                    <w:sz w:val="18"/>
                                    <w:szCs w:val="18"/>
                                  </w:rPr>
                                  <w:t>SG - MPES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1" type="#_x0000_t202" style="position:absolute;margin-left:20.9pt;margin-top:31.85pt;width:59.2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" fillcolor="#f9f9f9" strokecolor="red" strokeweight=".5pt">
                    <v:textbox>
                      <w:txbxContent>
                        <w:p w:rsidR="009D1858" w:rsidRPr="00B02A90" w:rsidRDefault="009D1858" w:rsidP="009D1858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 w:cs="Arial"/>
                              <w:b/>
                              <w:sz w:val="18"/>
                              <w:szCs w:val="18"/>
                            </w:rPr>
                          </w:pPr>
                          <w:r w:rsidRPr="00B02A90">
                            <w:rPr>
                              <w:rFonts w:ascii="Cambria" w:hAnsi="Cambria" w:cs="Arial"/>
                              <w:b/>
                              <w:sz w:val="18"/>
                              <w:szCs w:val="18"/>
                            </w:rPr>
                            <w:t>SG - MPES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C5674E" w:rsidRPr="00C905AF" w:rsidRDefault="00C5674E" w:rsidP="00C905AF">
    <w:pPr>
      <w:pStyle w:val="Pieddepage"/>
      <w:jc w:val="right"/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38" w:rsidRDefault="008C4538" w:rsidP="0048120F">
      <w:pPr>
        <w:spacing w:after="0" w:line="240" w:lineRule="auto"/>
      </w:pPr>
      <w:r>
        <w:separator/>
      </w:r>
    </w:p>
  </w:footnote>
  <w:footnote w:type="continuationSeparator" w:id="0">
    <w:p w:rsidR="008C4538" w:rsidRDefault="008C4538" w:rsidP="0048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4E" w:rsidRPr="00C905AF" w:rsidRDefault="00F07011" w:rsidP="00BA0402">
    <w:pPr>
      <w:pStyle w:val="En-tte"/>
      <w:tabs>
        <w:tab w:val="left" w:pos="142"/>
      </w:tabs>
      <w:jc w:val="center"/>
      <w:rPr>
        <w:b/>
        <w:color w:val="1F497D" w:themeColor="text2"/>
        <w:sz w:val="28"/>
        <w:szCs w:val="28"/>
      </w:rPr>
    </w:pPr>
    <w:r>
      <w:rPr>
        <w:b/>
        <w:color w:val="0F243E" w:themeColor="text2" w:themeShade="80"/>
        <w:sz w:val="28"/>
        <w:szCs w:val="28"/>
      </w:rPr>
      <w:t xml:space="preserve">MOBILITE 2016  -  </w:t>
    </w:r>
    <w:r w:rsidR="00C5674E" w:rsidRPr="00BA0402">
      <w:rPr>
        <w:b/>
        <w:color w:val="0F243E" w:themeColor="text2" w:themeShade="80"/>
        <w:sz w:val="28"/>
        <w:szCs w:val="28"/>
      </w:rPr>
      <w:t xml:space="preserve">FICHE </w:t>
    </w:r>
    <w:r w:rsidR="00481A6A" w:rsidRPr="00BA0402">
      <w:rPr>
        <w:b/>
        <w:color w:val="0F243E" w:themeColor="text2" w:themeShade="80"/>
        <w:sz w:val="28"/>
        <w:szCs w:val="28"/>
      </w:rPr>
      <w:t xml:space="preserve">ÉVALUATION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7CCB"/>
    <w:multiLevelType w:val="hybridMultilevel"/>
    <w:tmpl w:val="188046F4"/>
    <w:lvl w:ilvl="0" w:tplc="693EC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84F19"/>
    <w:multiLevelType w:val="hybridMultilevel"/>
    <w:tmpl w:val="DAF8011A"/>
    <w:lvl w:ilvl="0" w:tplc="7D1AF1B2">
      <w:start w:val="3"/>
      <w:numFmt w:val="bullet"/>
      <w:lvlText w:val=""/>
      <w:lvlJc w:val="left"/>
      <w:pPr>
        <w:ind w:left="363" w:hanging="360"/>
      </w:pPr>
      <w:rPr>
        <w:rFonts w:ascii="Wingdings" w:eastAsiaTheme="minorHAnsi" w:hAnsi="Wingdings" w:cs="Courier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42741D12"/>
    <w:multiLevelType w:val="multilevel"/>
    <w:tmpl w:val="4BC8A5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ascii="Verdana" w:hAnsi="Verdana" w:hint="default"/>
        <w:b w:val="0"/>
        <w:i w:val="0"/>
        <w:color w:val="auto"/>
        <w:sz w:val="3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800"/>
        </w:tabs>
        <w:ind w:left="792" w:hanging="792"/>
      </w:pPr>
      <w:rPr>
        <w:rFonts w:ascii="Verdana" w:hAnsi="Verdana" w:hint="default"/>
        <w:b w:val="0"/>
        <w:i w:val="0"/>
        <w:color w:val="auto"/>
        <w:sz w:val="28"/>
        <w:lang w:val="fr-FR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880"/>
        </w:tabs>
        <w:ind w:left="1224" w:hanging="122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1728"/>
      </w:pPr>
      <w:rPr>
        <w:rFonts w:ascii="Verdana" w:hAnsi="Verdana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2232"/>
      </w:pPr>
      <w:rPr>
        <w:rFonts w:ascii="Verdana" w:hAnsi="Verdana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2736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3240"/>
      </w:pPr>
      <w:rPr>
        <w:rFonts w:ascii="Verdana" w:hAnsi="Verdana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3744"/>
      </w:pPr>
      <w:rPr>
        <w:rFonts w:ascii="Verdana" w:hAnsi="Verdana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3">
    <w:nsid w:val="4DE45CBD"/>
    <w:multiLevelType w:val="hybridMultilevel"/>
    <w:tmpl w:val="BF4676C2"/>
    <w:lvl w:ilvl="0" w:tplc="8D5A3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E5846">
      <w:start w:val="1"/>
      <w:numFmt w:val="bullet"/>
      <w:pStyle w:val="Bullet2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3C0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A9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8C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84A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2D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CF7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DAC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1F0ECF"/>
    <w:multiLevelType w:val="hybridMultilevel"/>
    <w:tmpl w:val="BAE20AC6"/>
    <w:lvl w:ilvl="0" w:tplc="EFA640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0F"/>
    <w:rsid w:val="00075122"/>
    <w:rsid w:val="000E6720"/>
    <w:rsid w:val="001169B8"/>
    <w:rsid w:val="00176588"/>
    <w:rsid w:val="0022447F"/>
    <w:rsid w:val="00261162"/>
    <w:rsid w:val="00265506"/>
    <w:rsid w:val="003656F9"/>
    <w:rsid w:val="003A6291"/>
    <w:rsid w:val="003F2BA1"/>
    <w:rsid w:val="0048120F"/>
    <w:rsid w:val="00481A6A"/>
    <w:rsid w:val="005B6C9A"/>
    <w:rsid w:val="005F0280"/>
    <w:rsid w:val="00614A7E"/>
    <w:rsid w:val="00667F48"/>
    <w:rsid w:val="006A20E6"/>
    <w:rsid w:val="006A72FB"/>
    <w:rsid w:val="006C4F58"/>
    <w:rsid w:val="006F60F6"/>
    <w:rsid w:val="007665A4"/>
    <w:rsid w:val="00772CFF"/>
    <w:rsid w:val="0077357D"/>
    <w:rsid w:val="00831376"/>
    <w:rsid w:val="008C4538"/>
    <w:rsid w:val="00911ECC"/>
    <w:rsid w:val="009A4078"/>
    <w:rsid w:val="009D1858"/>
    <w:rsid w:val="00A34FB9"/>
    <w:rsid w:val="00A90378"/>
    <w:rsid w:val="00B66833"/>
    <w:rsid w:val="00BA0402"/>
    <w:rsid w:val="00BD10C1"/>
    <w:rsid w:val="00C14D47"/>
    <w:rsid w:val="00C5674E"/>
    <w:rsid w:val="00C905AF"/>
    <w:rsid w:val="00D44F4A"/>
    <w:rsid w:val="00D5295A"/>
    <w:rsid w:val="00DA03CD"/>
    <w:rsid w:val="00EF2FB1"/>
    <w:rsid w:val="00F050F3"/>
    <w:rsid w:val="00F07011"/>
    <w:rsid w:val="00F2780C"/>
    <w:rsid w:val="00F30B0A"/>
    <w:rsid w:val="00FB0139"/>
    <w:rsid w:val="00F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A4"/>
    <w:pPr>
      <w:spacing w:after="200" w:line="276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665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13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*Normal"/>
    <w:basedOn w:val="Normal"/>
    <w:link w:val="NormalChar"/>
    <w:qFormat/>
    <w:rsid w:val="007665A4"/>
    <w:pPr>
      <w:jc w:val="both"/>
    </w:pPr>
    <w:rPr>
      <w:rFonts w:ascii="Verdana" w:hAnsi="Verdana"/>
      <w:sz w:val="20"/>
      <w:szCs w:val="24"/>
      <w:lang w:val="x-none" w:eastAsia="en-US"/>
    </w:rPr>
  </w:style>
  <w:style w:type="character" w:customStyle="1" w:styleId="NormalChar">
    <w:name w:val="*Normal Char"/>
    <w:link w:val="Normal0"/>
    <w:rsid w:val="007665A4"/>
    <w:rPr>
      <w:rFonts w:ascii="Verdana" w:hAnsi="Verdana"/>
      <w:szCs w:val="24"/>
      <w:lang w:val="x-none"/>
    </w:rPr>
  </w:style>
  <w:style w:type="paragraph" w:customStyle="1" w:styleId="Heading1">
    <w:name w:val="*Heading 1"/>
    <w:basedOn w:val="Normal0"/>
    <w:next w:val="Normal0"/>
    <w:link w:val="Heading1Char"/>
    <w:qFormat/>
    <w:rsid w:val="007665A4"/>
    <w:pPr>
      <w:numPr>
        <w:numId w:val="8"/>
      </w:numPr>
      <w:spacing w:after="240"/>
    </w:pPr>
    <w:rPr>
      <w:sz w:val="32"/>
    </w:rPr>
  </w:style>
  <w:style w:type="character" w:customStyle="1" w:styleId="Heading1Char">
    <w:name w:val="*Heading 1 Char"/>
    <w:link w:val="Heading1"/>
    <w:rsid w:val="007665A4"/>
    <w:rPr>
      <w:rFonts w:ascii="Verdana" w:hAnsi="Verdana"/>
      <w:sz w:val="32"/>
      <w:szCs w:val="24"/>
      <w:lang w:val="x-none"/>
    </w:rPr>
  </w:style>
  <w:style w:type="paragraph" w:customStyle="1" w:styleId="Heading2">
    <w:name w:val="*Heading 2"/>
    <w:basedOn w:val="Normal0"/>
    <w:next w:val="Normal0"/>
    <w:link w:val="Heading2Char"/>
    <w:qFormat/>
    <w:rsid w:val="007665A4"/>
    <w:pPr>
      <w:numPr>
        <w:ilvl w:val="1"/>
        <w:numId w:val="8"/>
      </w:numPr>
      <w:tabs>
        <w:tab w:val="left" w:pos="794"/>
      </w:tabs>
      <w:spacing w:before="120" w:after="240"/>
    </w:pPr>
    <w:rPr>
      <w:i/>
      <w:sz w:val="28"/>
    </w:rPr>
  </w:style>
  <w:style w:type="character" w:customStyle="1" w:styleId="Heading2Char">
    <w:name w:val="*Heading 2 Char"/>
    <w:link w:val="Heading2"/>
    <w:rsid w:val="007665A4"/>
    <w:rPr>
      <w:rFonts w:ascii="Verdana" w:hAnsi="Verdana"/>
      <w:i/>
      <w:sz w:val="28"/>
      <w:szCs w:val="24"/>
      <w:lang w:val="x-none"/>
    </w:rPr>
  </w:style>
  <w:style w:type="paragraph" w:customStyle="1" w:styleId="Heading3">
    <w:name w:val="*Heading 3"/>
    <w:basedOn w:val="Normal0"/>
    <w:next w:val="Normal0"/>
    <w:link w:val="Heading3Char"/>
    <w:qFormat/>
    <w:rsid w:val="007665A4"/>
    <w:pPr>
      <w:numPr>
        <w:ilvl w:val="2"/>
        <w:numId w:val="7"/>
      </w:numPr>
      <w:tabs>
        <w:tab w:val="left" w:pos="1021"/>
      </w:tabs>
    </w:pPr>
    <w:rPr>
      <w:sz w:val="24"/>
    </w:rPr>
  </w:style>
  <w:style w:type="character" w:customStyle="1" w:styleId="Heading3Char">
    <w:name w:val="*Heading 3 Char"/>
    <w:link w:val="Heading3"/>
    <w:rsid w:val="007665A4"/>
    <w:rPr>
      <w:rFonts w:ascii="Verdana" w:hAnsi="Verdana"/>
      <w:sz w:val="24"/>
      <w:szCs w:val="24"/>
      <w:lang w:val="x-none"/>
    </w:rPr>
  </w:style>
  <w:style w:type="paragraph" w:customStyle="1" w:styleId="Bullet20">
    <w:name w:val="*Bullet 2"/>
    <w:basedOn w:val="Normal0"/>
    <w:next w:val="Normal0"/>
    <w:link w:val="Bullet2Char"/>
    <w:qFormat/>
    <w:rsid w:val="007665A4"/>
    <w:pPr>
      <w:tabs>
        <w:tab w:val="num" w:pos="360"/>
      </w:tabs>
      <w:ind w:left="360" w:hanging="360"/>
    </w:pPr>
    <w:rPr>
      <w:lang w:val="en-US"/>
    </w:rPr>
  </w:style>
  <w:style w:type="character" w:customStyle="1" w:styleId="Bullet2Char">
    <w:name w:val="*Bullet 2 Char"/>
    <w:link w:val="Bullet20"/>
    <w:rsid w:val="007665A4"/>
    <w:rPr>
      <w:rFonts w:ascii="Verdana" w:hAnsi="Verdana"/>
      <w:szCs w:val="24"/>
      <w:lang w:val="en-US"/>
    </w:rPr>
  </w:style>
  <w:style w:type="paragraph" w:customStyle="1" w:styleId="Bullet2">
    <w:name w:val="* Bullet 2"/>
    <w:basedOn w:val="Normal"/>
    <w:qFormat/>
    <w:rsid w:val="007665A4"/>
    <w:pPr>
      <w:numPr>
        <w:ilvl w:val="1"/>
        <w:numId w:val="10"/>
      </w:numPr>
      <w:autoSpaceDE w:val="0"/>
      <w:autoSpaceDN w:val="0"/>
      <w:adjustRightInd w:val="0"/>
      <w:jc w:val="both"/>
    </w:pPr>
    <w:rPr>
      <w:rFonts w:ascii="Verdana" w:hAnsi="Verdana"/>
      <w:sz w:val="20"/>
      <w:lang w:eastAsia="en-US"/>
    </w:rPr>
  </w:style>
  <w:style w:type="character" w:customStyle="1" w:styleId="Titre1Car">
    <w:name w:val="Titre 1 Car"/>
    <w:link w:val="Titre1"/>
    <w:uiPriority w:val="9"/>
    <w:rsid w:val="007665A4"/>
    <w:rPr>
      <w:rFonts w:ascii="Cambria" w:eastAsia="Times New Roman" w:hAnsi="Cambria"/>
      <w:b/>
      <w:bCs/>
      <w:color w:val="365F91"/>
      <w:sz w:val="28"/>
      <w:szCs w:val="28"/>
    </w:rPr>
  </w:style>
  <w:style w:type="paragraph" w:styleId="TM1">
    <w:name w:val="toc 1"/>
    <w:basedOn w:val="Normal"/>
    <w:next w:val="Normal"/>
    <w:autoRedefine/>
    <w:uiPriority w:val="39"/>
    <w:qFormat/>
    <w:rsid w:val="007665A4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uiPriority w:val="39"/>
    <w:qFormat/>
    <w:rsid w:val="007665A4"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qFormat/>
    <w:rsid w:val="007665A4"/>
    <w:pPr>
      <w:ind w:left="480"/>
    </w:pPr>
    <w:rPr>
      <w:i/>
      <w:iCs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665A4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665A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uiPriority w:val="10"/>
    <w:rsid w:val="007665A4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65A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Sous-titreCar">
    <w:name w:val="Sous-titre Car"/>
    <w:link w:val="Sous-titre"/>
    <w:uiPriority w:val="11"/>
    <w:rsid w:val="007665A4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7665A4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4812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48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20F"/>
    <w:rPr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20F"/>
    <w:rPr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280"/>
    <w:rPr>
      <w:rFonts w:ascii="Tahoma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3137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fr-FR"/>
    </w:rPr>
  </w:style>
  <w:style w:type="paragraph" w:customStyle="1" w:styleId="Default">
    <w:name w:val="Default"/>
    <w:rsid w:val="009D1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9D185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4F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4FB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A4"/>
    <w:pPr>
      <w:spacing w:after="200" w:line="276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665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13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*Normal"/>
    <w:basedOn w:val="Normal"/>
    <w:link w:val="NormalChar"/>
    <w:qFormat/>
    <w:rsid w:val="007665A4"/>
    <w:pPr>
      <w:jc w:val="both"/>
    </w:pPr>
    <w:rPr>
      <w:rFonts w:ascii="Verdana" w:hAnsi="Verdana"/>
      <w:sz w:val="20"/>
      <w:szCs w:val="24"/>
      <w:lang w:val="x-none" w:eastAsia="en-US"/>
    </w:rPr>
  </w:style>
  <w:style w:type="character" w:customStyle="1" w:styleId="NormalChar">
    <w:name w:val="*Normal Char"/>
    <w:link w:val="Normal0"/>
    <w:rsid w:val="007665A4"/>
    <w:rPr>
      <w:rFonts w:ascii="Verdana" w:hAnsi="Verdana"/>
      <w:szCs w:val="24"/>
      <w:lang w:val="x-none"/>
    </w:rPr>
  </w:style>
  <w:style w:type="paragraph" w:customStyle="1" w:styleId="Heading1">
    <w:name w:val="*Heading 1"/>
    <w:basedOn w:val="Normal0"/>
    <w:next w:val="Normal0"/>
    <w:link w:val="Heading1Char"/>
    <w:qFormat/>
    <w:rsid w:val="007665A4"/>
    <w:pPr>
      <w:numPr>
        <w:numId w:val="8"/>
      </w:numPr>
      <w:spacing w:after="240"/>
    </w:pPr>
    <w:rPr>
      <w:sz w:val="32"/>
    </w:rPr>
  </w:style>
  <w:style w:type="character" w:customStyle="1" w:styleId="Heading1Char">
    <w:name w:val="*Heading 1 Char"/>
    <w:link w:val="Heading1"/>
    <w:rsid w:val="007665A4"/>
    <w:rPr>
      <w:rFonts w:ascii="Verdana" w:hAnsi="Verdana"/>
      <w:sz w:val="32"/>
      <w:szCs w:val="24"/>
      <w:lang w:val="x-none"/>
    </w:rPr>
  </w:style>
  <w:style w:type="paragraph" w:customStyle="1" w:styleId="Heading2">
    <w:name w:val="*Heading 2"/>
    <w:basedOn w:val="Normal0"/>
    <w:next w:val="Normal0"/>
    <w:link w:val="Heading2Char"/>
    <w:qFormat/>
    <w:rsid w:val="007665A4"/>
    <w:pPr>
      <w:numPr>
        <w:ilvl w:val="1"/>
        <w:numId w:val="8"/>
      </w:numPr>
      <w:tabs>
        <w:tab w:val="left" w:pos="794"/>
      </w:tabs>
      <w:spacing w:before="120" w:after="240"/>
    </w:pPr>
    <w:rPr>
      <w:i/>
      <w:sz w:val="28"/>
    </w:rPr>
  </w:style>
  <w:style w:type="character" w:customStyle="1" w:styleId="Heading2Char">
    <w:name w:val="*Heading 2 Char"/>
    <w:link w:val="Heading2"/>
    <w:rsid w:val="007665A4"/>
    <w:rPr>
      <w:rFonts w:ascii="Verdana" w:hAnsi="Verdana"/>
      <w:i/>
      <w:sz w:val="28"/>
      <w:szCs w:val="24"/>
      <w:lang w:val="x-none"/>
    </w:rPr>
  </w:style>
  <w:style w:type="paragraph" w:customStyle="1" w:styleId="Heading3">
    <w:name w:val="*Heading 3"/>
    <w:basedOn w:val="Normal0"/>
    <w:next w:val="Normal0"/>
    <w:link w:val="Heading3Char"/>
    <w:qFormat/>
    <w:rsid w:val="007665A4"/>
    <w:pPr>
      <w:numPr>
        <w:ilvl w:val="2"/>
        <w:numId w:val="7"/>
      </w:numPr>
      <w:tabs>
        <w:tab w:val="left" w:pos="1021"/>
      </w:tabs>
    </w:pPr>
    <w:rPr>
      <w:sz w:val="24"/>
    </w:rPr>
  </w:style>
  <w:style w:type="character" w:customStyle="1" w:styleId="Heading3Char">
    <w:name w:val="*Heading 3 Char"/>
    <w:link w:val="Heading3"/>
    <w:rsid w:val="007665A4"/>
    <w:rPr>
      <w:rFonts w:ascii="Verdana" w:hAnsi="Verdana"/>
      <w:sz w:val="24"/>
      <w:szCs w:val="24"/>
      <w:lang w:val="x-none"/>
    </w:rPr>
  </w:style>
  <w:style w:type="paragraph" w:customStyle="1" w:styleId="Bullet20">
    <w:name w:val="*Bullet 2"/>
    <w:basedOn w:val="Normal0"/>
    <w:next w:val="Normal0"/>
    <w:link w:val="Bullet2Char"/>
    <w:qFormat/>
    <w:rsid w:val="007665A4"/>
    <w:pPr>
      <w:tabs>
        <w:tab w:val="num" w:pos="360"/>
      </w:tabs>
      <w:ind w:left="360" w:hanging="360"/>
    </w:pPr>
    <w:rPr>
      <w:lang w:val="en-US"/>
    </w:rPr>
  </w:style>
  <w:style w:type="character" w:customStyle="1" w:styleId="Bullet2Char">
    <w:name w:val="*Bullet 2 Char"/>
    <w:link w:val="Bullet20"/>
    <w:rsid w:val="007665A4"/>
    <w:rPr>
      <w:rFonts w:ascii="Verdana" w:hAnsi="Verdana"/>
      <w:szCs w:val="24"/>
      <w:lang w:val="en-US"/>
    </w:rPr>
  </w:style>
  <w:style w:type="paragraph" w:customStyle="1" w:styleId="Bullet2">
    <w:name w:val="* Bullet 2"/>
    <w:basedOn w:val="Normal"/>
    <w:qFormat/>
    <w:rsid w:val="007665A4"/>
    <w:pPr>
      <w:numPr>
        <w:ilvl w:val="1"/>
        <w:numId w:val="10"/>
      </w:numPr>
      <w:autoSpaceDE w:val="0"/>
      <w:autoSpaceDN w:val="0"/>
      <w:adjustRightInd w:val="0"/>
      <w:jc w:val="both"/>
    </w:pPr>
    <w:rPr>
      <w:rFonts w:ascii="Verdana" w:hAnsi="Verdana"/>
      <w:sz w:val="20"/>
      <w:lang w:eastAsia="en-US"/>
    </w:rPr>
  </w:style>
  <w:style w:type="character" w:customStyle="1" w:styleId="Titre1Car">
    <w:name w:val="Titre 1 Car"/>
    <w:link w:val="Titre1"/>
    <w:uiPriority w:val="9"/>
    <w:rsid w:val="007665A4"/>
    <w:rPr>
      <w:rFonts w:ascii="Cambria" w:eastAsia="Times New Roman" w:hAnsi="Cambria"/>
      <w:b/>
      <w:bCs/>
      <w:color w:val="365F91"/>
      <w:sz w:val="28"/>
      <w:szCs w:val="28"/>
    </w:rPr>
  </w:style>
  <w:style w:type="paragraph" w:styleId="TM1">
    <w:name w:val="toc 1"/>
    <w:basedOn w:val="Normal"/>
    <w:next w:val="Normal"/>
    <w:autoRedefine/>
    <w:uiPriority w:val="39"/>
    <w:qFormat/>
    <w:rsid w:val="007665A4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uiPriority w:val="39"/>
    <w:qFormat/>
    <w:rsid w:val="007665A4"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qFormat/>
    <w:rsid w:val="007665A4"/>
    <w:pPr>
      <w:ind w:left="480"/>
    </w:pPr>
    <w:rPr>
      <w:i/>
      <w:iCs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665A4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665A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uiPriority w:val="10"/>
    <w:rsid w:val="007665A4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65A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Sous-titreCar">
    <w:name w:val="Sous-titre Car"/>
    <w:link w:val="Sous-titre"/>
    <w:uiPriority w:val="11"/>
    <w:rsid w:val="007665A4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7665A4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4812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48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20F"/>
    <w:rPr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20F"/>
    <w:rPr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280"/>
    <w:rPr>
      <w:rFonts w:ascii="Tahoma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3137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fr-FR"/>
    </w:rPr>
  </w:style>
  <w:style w:type="paragraph" w:customStyle="1" w:styleId="Default">
    <w:name w:val="Default"/>
    <w:rsid w:val="009D1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9D185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4F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4FB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pes.mobilite@education.gouv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4480-8F76-4DDA-87B1-78AAFE17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cp:lastPrinted>2015-09-08T10:13:00Z</cp:lastPrinted>
  <dcterms:created xsi:type="dcterms:W3CDTF">2015-12-10T12:53:00Z</dcterms:created>
  <dcterms:modified xsi:type="dcterms:W3CDTF">2015-12-10T12:53:00Z</dcterms:modified>
</cp:coreProperties>
</file>