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FF" w:rsidRPr="00EE0DFF" w:rsidRDefault="00EE0DFF" w:rsidP="00EE0DFF">
      <w:pPr>
        <w:pStyle w:val="Default"/>
      </w:pPr>
    </w:p>
    <w:p w:rsidR="00080043" w:rsidRDefault="00EE0DFF" w:rsidP="00EE0DFF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EE0DFF">
        <w:rPr>
          <w:rFonts w:ascii="Arial" w:hAnsi="Arial" w:cs="Arial"/>
          <w:color w:val="auto"/>
          <w:sz w:val="32"/>
          <w:szCs w:val="32"/>
        </w:rPr>
        <w:t xml:space="preserve">     </w:t>
      </w:r>
      <w:r w:rsidR="00080043" w:rsidRPr="00EE0DFF">
        <w:rPr>
          <w:noProof/>
          <w:lang w:eastAsia="fr-FR"/>
        </w:rPr>
        <w:drawing>
          <wp:inline distT="0" distB="0" distL="0" distR="0" wp14:anchorId="60981310" wp14:editId="45203603">
            <wp:extent cx="1333500" cy="1333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043" w:rsidRPr="00080043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EE0DFF" w:rsidRPr="00080043" w:rsidRDefault="00080043" w:rsidP="00EE0DFF">
      <w:pPr>
        <w:pStyle w:val="Default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     </w:t>
      </w:r>
      <w:r w:rsidRPr="00080043">
        <w:rPr>
          <w:rFonts w:ascii="Arial" w:hAnsi="Arial" w:cs="Arial"/>
          <w:b/>
          <w:color w:val="auto"/>
          <w:sz w:val="32"/>
          <w:szCs w:val="32"/>
        </w:rPr>
        <w:t>MARTINIQUE</w:t>
      </w:r>
    </w:p>
    <w:p w:rsidR="00080043" w:rsidRPr="00EE0DFF" w:rsidRDefault="00080043" w:rsidP="00EE0DFF">
      <w:pPr>
        <w:pStyle w:val="Default"/>
        <w:rPr>
          <w:sz w:val="32"/>
          <w:szCs w:val="32"/>
        </w:rPr>
      </w:pPr>
    </w:p>
    <w:p w:rsidR="00EE0DFF" w:rsidRDefault="00EE0DFF" w:rsidP="00080043">
      <w:pPr>
        <w:pStyle w:val="Pa0"/>
        <w:jc w:val="center"/>
        <w:rPr>
          <w:b/>
          <w:bCs/>
          <w:sz w:val="48"/>
          <w:szCs w:val="48"/>
        </w:rPr>
      </w:pPr>
      <w:r>
        <w:rPr>
          <w:b/>
          <w:bCs/>
          <w:sz w:val="63"/>
          <w:szCs w:val="63"/>
        </w:rPr>
        <w:t xml:space="preserve">L’ACTION SOCIALE </w:t>
      </w:r>
      <w:r>
        <w:rPr>
          <w:b/>
          <w:bCs/>
          <w:sz w:val="48"/>
          <w:szCs w:val="48"/>
        </w:rPr>
        <w:t>incluse dans votre offre</w:t>
      </w:r>
    </w:p>
    <w:p w:rsidR="00080043" w:rsidRDefault="00080043" w:rsidP="00080043">
      <w:pPr>
        <w:pStyle w:val="Default"/>
      </w:pPr>
    </w:p>
    <w:p w:rsidR="00080043" w:rsidRPr="00080043" w:rsidRDefault="00080043" w:rsidP="00080043">
      <w:pPr>
        <w:pStyle w:val="Default"/>
      </w:pPr>
    </w:p>
    <w:p w:rsidR="00EE0DFF" w:rsidRDefault="00EE0DFF" w:rsidP="00080043">
      <w:pPr>
        <w:pStyle w:val="Default"/>
        <w:rPr>
          <w:rFonts w:ascii="GillSans" w:hAnsi="GillSans"/>
          <w:b/>
          <w:bCs/>
          <w:sz w:val="36"/>
          <w:szCs w:val="36"/>
        </w:rPr>
      </w:pPr>
      <w:r w:rsidRPr="00EE0DFF">
        <w:rPr>
          <w:rFonts w:ascii="GillSans" w:hAnsi="GillSans"/>
          <w:b/>
          <w:bCs/>
          <w:sz w:val="36"/>
          <w:szCs w:val="36"/>
        </w:rPr>
        <w:t>MGEN vous accompagne dans les moments difficiles</w:t>
      </w:r>
    </w:p>
    <w:p w:rsidR="00080043" w:rsidRPr="00EE0DFF" w:rsidRDefault="00080043" w:rsidP="00080043">
      <w:pPr>
        <w:pStyle w:val="Default"/>
        <w:rPr>
          <w:sz w:val="32"/>
          <w:szCs w:val="32"/>
        </w:rPr>
      </w:pPr>
    </w:p>
    <w:p w:rsidR="00EE0DFF" w:rsidRPr="00EE0DFF" w:rsidRDefault="00EE0DFF" w:rsidP="00EE0DFF">
      <w:pPr>
        <w:autoSpaceDE w:val="0"/>
        <w:autoSpaceDN w:val="0"/>
        <w:adjustRightInd w:val="0"/>
        <w:spacing w:after="100" w:line="221" w:lineRule="atLeast"/>
        <w:ind w:left="2380"/>
        <w:jc w:val="both"/>
        <w:rPr>
          <w:rFonts w:ascii="GillSans" w:hAnsi="GillSans" w:cs="GillSans"/>
          <w:sz w:val="24"/>
          <w:szCs w:val="24"/>
        </w:rPr>
      </w:pPr>
      <w:r w:rsidRPr="00EE0DFF">
        <w:rPr>
          <w:rFonts w:ascii="GillSans" w:hAnsi="GillSans" w:cs="GillSans"/>
          <w:sz w:val="24"/>
          <w:szCs w:val="24"/>
        </w:rPr>
        <w:t>MGEN vous accompagne dans les moments clés de votre vie, par sa mission première de gestion de vos remboursements.</w:t>
      </w:r>
    </w:p>
    <w:p w:rsidR="00EE0DFF" w:rsidRPr="00EE0DFF" w:rsidRDefault="00EE0DFF" w:rsidP="00EE0DFF">
      <w:pPr>
        <w:autoSpaceDE w:val="0"/>
        <w:autoSpaceDN w:val="0"/>
        <w:adjustRightInd w:val="0"/>
        <w:spacing w:after="100" w:line="221" w:lineRule="atLeast"/>
        <w:ind w:left="2380"/>
        <w:jc w:val="both"/>
        <w:rPr>
          <w:rFonts w:ascii="GillSans" w:hAnsi="GillSans" w:cs="GillSans"/>
          <w:sz w:val="24"/>
          <w:szCs w:val="24"/>
        </w:rPr>
      </w:pPr>
      <w:r w:rsidRPr="00EE0DFF">
        <w:rPr>
          <w:rFonts w:ascii="GillSans" w:hAnsi="GillSans" w:cs="GillSans"/>
          <w:sz w:val="24"/>
          <w:szCs w:val="24"/>
        </w:rPr>
        <w:t>Mutuelle solidaire et de proximité, MGEN, par l’intermédiaire de son action sociale, est également à vos côtés dans les moments difficiles, grâce à :</w:t>
      </w:r>
    </w:p>
    <w:p w:rsidR="00EE0DFF" w:rsidRPr="00EE0DFF" w:rsidRDefault="00EE0DFF" w:rsidP="00D55863">
      <w:pPr>
        <w:autoSpaceDE w:val="0"/>
        <w:autoSpaceDN w:val="0"/>
        <w:adjustRightInd w:val="0"/>
        <w:spacing w:line="221" w:lineRule="atLeast"/>
        <w:ind w:left="3261" w:hanging="142"/>
        <w:jc w:val="both"/>
        <w:rPr>
          <w:rFonts w:ascii="GillSans" w:hAnsi="GillSans" w:cs="GillSans"/>
          <w:sz w:val="24"/>
          <w:szCs w:val="24"/>
        </w:rPr>
      </w:pPr>
      <w:r w:rsidRPr="00EE0DFF">
        <w:rPr>
          <w:rFonts w:ascii="GillSans" w:hAnsi="GillSans" w:cs="GillSans"/>
          <w:sz w:val="24"/>
          <w:szCs w:val="24"/>
        </w:rPr>
        <w:t>• Une allocation en cas de handicap ou de dépendance</w:t>
      </w:r>
    </w:p>
    <w:p w:rsidR="00EE0DFF" w:rsidRPr="00EE0DFF" w:rsidRDefault="00EE0DFF" w:rsidP="00D55863">
      <w:pPr>
        <w:autoSpaceDE w:val="0"/>
        <w:autoSpaceDN w:val="0"/>
        <w:adjustRightInd w:val="0"/>
        <w:spacing w:line="221" w:lineRule="atLeast"/>
        <w:ind w:left="3261" w:hanging="142"/>
        <w:jc w:val="both"/>
        <w:rPr>
          <w:rFonts w:ascii="GillSans" w:hAnsi="GillSans" w:cs="GillSans"/>
          <w:sz w:val="24"/>
          <w:szCs w:val="24"/>
        </w:rPr>
      </w:pPr>
      <w:r w:rsidRPr="00EE0DFF">
        <w:rPr>
          <w:rFonts w:ascii="GillSans" w:hAnsi="GillSans" w:cs="GillSans"/>
          <w:sz w:val="24"/>
          <w:szCs w:val="24"/>
        </w:rPr>
        <w:t>• Des prestations particulières liées au handicap (aménagement du logement et/ou du véhicule, acquisition d’aides techniques spécifiques)</w:t>
      </w:r>
    </w:p>
    <w:p w:rsidR="00EE0DFF" w:rsidRPr="00EE0DFF" w:rsidRDefault="00EE0DFF" w:rsidP="00D55863">
      <w:pPr>
        <w:autoSpaceDE w:val="0"/>
        <w:autoSpaceDN w:val="0"/>
        <w:adjustRightInd w:val="0"/>
        <w:spacing w:line="221" w:lineRule="atLeast"/>
        <w:ind w:left="3261" w:hanging="142"/>
        <w:jc w:val="both"/>
        <w:rPr>
          <w:rFonts w:ascii="GillSans" w:hAnsi="GillSans" w:cs="GillSans"/>
          <w:sz w:val="24"/>
          <w:szCs w:val="24"/>
        </w:rPr>
      </w:pPr>
      <w:r w:rsidRPr="00EE0DFF">
        <w:rPr>
          <w:rFonts w:ascii="GillSans" w:hAnsi="GillSans" w:cs="GillSans"/>
          <w:sz w:val="24"/>
          <w:szCs w:val="24"/>
        </w:rPr>
        <w:t>• Une aide financière au mutualiste aidant, pour les aidants ayant un proche en perte d’autonomie (parents, conjoint)</w:t>
      </w:r>
    </w:p>
    <w:p w:rsidR="00EE0DFF" w:rsidRPr="00EE0DFF" w:rsidRDefault="00EE0DFF" w:rsidP="00D55863">
      <w:pPr>
        <w:autoSpaceDE w:val="0"/>
        <w:autoSpaceDN w:val="0"/>
        <w:adjustRightInd w:val="0"/>
        <w:spacing w:line="221" w:lineRule="atLeast"/>
        <w:ind w:left="3261" w:hanging="142"/>
        <w:jc w:val="both"/>
        <w:rPr>
          <w:rFonts w:ascii="GillSans" w:hAnsi="GillSans" w:cs="GillSans"/>
          <w:sz w:val="24"/>
          <w:szCs w:val="24"/>
        </w:rPr>
      </w:pPr>
      <w:r w:rsidRPr="00EE0DFF">
        <w:rPr>
          <w:rFonts w:ascii="GillSans" w:hAnsi="GillSans" w:cs="GillSans"/>
          <w:sz w:val="24"/>
          <w:szCs w:val="24"/>
        </w:rPr>
        <w:t>• Une allocation orphelinat en cas de décès du parent</w:t>
      </w:r>
    </w:p>
    <w:p w:rsidR="00EE0DFF" w:rsidRPr="00EE0DFF" w:rsidRDefault="00EE0DFF" w:rsidP="00D55863">
      <w:pPr>
        <w:autoSpaceDE w:val="0"/>
        <w:autoSpaceDN w:val="0"/>
        <w:adjustRightInd w:val="0"/>
        <w:spacing w:line="221" w:lineRule="atLeast"/>
        <w:ind w:left="3261" w:hanging="142"/>
        <w:jc w:val="both"/>
        <w:rPr>
          <w:rFonts w:ascii="GillSans" w:hAnsi="GillSans" w:cs="GillSans"/>
          <w:sz w:val="24"/>
          <w:szCs w:val="24"/>
        </w:rPr>
      </w:pPr>
      <w:r w:rsidRPr="00EE0DFF">
        <w:rPr>
          <w:rFonts w:ascii="GillSans" w:hAnsi="GillSans" w:cs="GillSans"/>
          <w:sz w:val="24"/>
          <w:szCs w:val="24"/>
        </w:rPr>
        <w:t>• Une aide à la prise en charge des soins coûteux (longue ou grave maladie)</w:t>
      </w:r>
    </w:p>
    <w:p w:rsidR="00EE0DFF" w:rsidRPr="00EE0DFF" w:rsidRDefault="00EE0DFF" w:rsidP="00D55863">
      <w:pPr>
        <w:autoSpaceDE w:val="0"/>
        <w:autoSpaceDN w:val="0"/>
        <w:adjustRightInd w:val="0"/>
        <w:spacing w:line="221" w:lineRule="atLeast"/>
        <w:ind w:left="3261" w:hanging="142"/>
        <w:jc w:val="both"/>
        <w:rPr>
          <w:rFonts w:ascii="GillSans" w:hAnsi="GillSans" w:cs="GillSans"/>
          <w:sz w:val="24"/>
          <w:szCs w:val="24"/>
        </w:rPr>
      </w:pPr>
      <w:r w:rsidRPr="00EE0DFF">
        <w:rPr>
          <w:rFonts w:ascii="GillSans" w:hAnsi="GillSans" w:cs="GillSans"/>
          <w:sz w:val="24"/>
          <w:szCs w:val="24"/>
        </w:rPr>
        <w:t>• Un service à domicile à destination des mutualistes fragilisés suite à un problème de santé</w:t>
      </w:r>
    </w:p>
    <w:p w:rsidR="00EE0DFF" w:rsidRPr="00EE0DFF" w:rsidRDefault="00EE0DFF" w:rsidP="00D55863">
      <w:pPr>
        <w:autoSpaceDE w:val="0"/>
        <w:autoSpaceDN w:val="0"/>
        <w:adjustRightInd w:val="0"/>
        <w:spacing w:line="221" w:lineRule="atLeast"/>
        <w:ind w:left="3261" w:hanging="142"/>
        <w:jc w:val="both"/>
        <w:rPr>
          <w:rFonts w:ascii="GillSans" w:hAnsi="GillSans" w:cs="GillSans"/>
          <w:sz w:val="24"/>
          <w:szCs w:val="24"/>
        </w:rPr>
      </w:pPr>
      <w:r w:rsidRPr="00EE0DFF">
        <w:rPr>
          <w:rFonts w:ascii="GillSans" w:hAnsi="GillSans" w:cs="GillSans"/>
          <w:sz w:val="24"/>
          <w:szCs w:val="24"/>
        </w:rPr>
        <w:t>• Un complément audioprothèse</w:t>
      </w:r>
    </w:p>
    <w:p w:rsidR="00EE0DFF" w:rsidRPr="00D55863" w:rsidRDefault="00EE0DFF" w:rsidP="00D55863">
      <w:pPr>
        <w:ind w:left="3261" w:hanging="142"/>
        <w:rPr>
          <w:rFonts w:ascii="GillSans" w:hAnsi="GillSans" w:cs="GillSans"/>
          <w:sz w:val="24"/>
          <w:szCs w:val="24"/>
        </w:rPr>
      </w:pPr>
      <w:r w:rsidRPr="00EE0DFF">
        <w:rPr>
          <w:rFonts w:ascii="GillSans" w:hAnsi="GillSans" w:cs="GillSans"/>
          <w:sz w:val="24"/>
          <w:szCs w:val="24"/>
        </w:rPr>
        <w:t>• Des aides ou prêts financiers en cas de problème important.</w:t>
      </w:r>
    </w:p>
    <w:p w:rsidR="00EE0DFF" w:rsidRPr="00EE0DFF" w:rsidRDefault="00EE0DFF" w:rsidP="00EE0DFF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4"/>
          <w:szCs w:val="24"/>
        </w:rPr>
      </w:pPr>
    </w:p>
    <w:p w:rsidR="00D55863" w:rsidRPr="00EE0DFF" w:rsidRDefault="00EE0DFF" w:rsidP="00EE0DFF">
      <w:pPr>
        <w:autoSpaceDE w:val="0"/>
        <w:autoSpaceDN w:val="0"/>
        <w:adjustRightInd w:val="0"/>
        <w:spacing w:after="280" w:line="361" w:lineRule="atLeast"/>
        <w:jc w:val="both"/>
        <w:rPr>
          <w:rFonts w:ascii="GillSans" w:hAnsi="GillSans"/>
          <w:b/>
          <w:bCs/>
          <w:sz w:val="36"/>
          <w:szCs w:val="36"/>
        </w:rPr>
      </w:pPr>
      <w:r w:rsidRPr="00EE0DFF">
        <w:rPr>
          <w:rFonts w:ascii="GillSans" w:hAnsi="GillSans"/>
          <w:b/>
          <w:bCs/>
          <w:sz w:val="36"/>
          <w:szCs w:val="36"/>
        </w:rPr>
        <w:lastRenderedPageBreak/>
        <w:t>MGEN vous aide financièrement</w:t>
      </w:r>
    </w:p>
    <w:p w:rsidR="00EE0DFF" w:rsidRPr="00EE0DFF" w:rsidRDefault="00EE0DFF" w:rsidP="00EE0DFF">
      <w:pPr>
        <w:autoSpaceDE w:val="0"/>
        <w:autoSpaceDN w:val="0"/>
        <w:adjustRightInd w:val="0"/>
        <w:spacing w:after="100" w:line="221" w:lineRule="atLeast"/>
        <w:jc w:val="both"/>
        <w:rPr>
          <w:rFonts w:ascii="GillSans Light" w:hAnsi="GillSans Light" w:cs="GillSans Light"/>
          <w:sz w:val="24"/>
          <w:szCs w:val="24"/>
        </w:rPr>
      </w:pPr>
      <w:r w:rsidRPr="00EE0DFF">
        <w:rPr>
          <w:rFonts w:ascii="GillSans Light" w:hAnsi="GillSans Light" w:cs="GillSans Light"/>
          <w:sz w:val="24"/>
          <w:szCs w:val="24"/>
        </w:rPr>
        <w:t>Le dispositif d’aides financières s’inscrit dans le cadre de la solidarité MGEN et contribue à faire face à des difficultés particulièrement graves, d’origine médicale, familiale, sociale ou administrative.</w:t>
      </w:r>
    </w:p>
    <w:p w:rsidR="00EE0DFF" w:rsidRDefault="00EE0DFF" w:rsidP="00EE0DFF">
      <w:pPr>
        <w:autoSpaceDE w:val="0"/>
        <w:autoSpaceDN w:val="0"/>
        <w:adjustRightInd w:val="0"/>
        <w:spacing w:after="100" w:line="221" w:lineRule="atLeast"/>
        <w:jc w:val="both"/>
        <w:rPr>
          <w:rFonts w:ascii="GillSans Light" w:hAnsi="GillSans Light" w:cs="GillSans Light"/>
          <w:sz w:val="24"/>
          <w:szCs w:val="24"/>
        </w:rPr>
      </w:pPr>
      <w:r w:rsidRPr="00EE0DFF">
        <w:rPr>
          <w:rFonts w:ascii="GillSans Light" w:hAnsi="GillSans Light" w:cs="GillSans Light"/>
          <w:sz w:val="24"/>
          <w:szCs w:val="24"/>
        </w:rPr>
        <w:t>Mutualiste, à jour de ses cotisations et sans dette vis-à-vis de MGEN, vous pouvez prétendre aux interventions exceptionnelles suivantes :</w:t>
      </w:r>
    </w:p>
    <w:p w:rsidR="00D55863" w:rsidRPr="00EE0DFF" w:rsidRDefault="00D55863" w:rsidP="00EE0DFF">
      <w:pPr>
        <w:autoSpaceDE w:val="0"/>
        <w:autoSpaceDN w:val="0"/>
        <w:adjustRightInd w:val="0"/>
        <w:spacing w:after="100" w:line="221" w:lineRule="atLeast"/>
        <w:jc w:val="both"/>
        <w:rPr>
          <w:rFonts w:ascii="GillSans Light" w:hAnsi="GillSans Light" w:cs="GillSans Light"/>
          <w:sz w:val="24"/>
          <w:szCs w:val="24"/>
        </w:rPr>
      </w:pPr>
    </w:p>
    <w:tbl>
      <w:tblPr>
        <w:tblW w:w="1371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6092"/>
        <w:gridCol w:w="4393"/>
      </w:tblGrid>
      <w:tr w:rsidR="00EE0DFF" w:rsidRPr="00EE0DFF" w:rsidTr="0008004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43" w:rsidRDefault="00080043" w:rsidP="00EE0DFF">
            <w:pPr>
              <w:autoSpaceDE w:val="0"/>
              <w:autoSpaceDN w:val="0"/>
              <w:adjustRightInd w:val="0"/>
              <w:spacing w:after="100" w:line="221" w:lineRule="atLeast"/>
              <w:ind w:left="-284" w:firstLine="284"/>
              <w:rPr>
                <w:rFonts w:ascii="GillSans" w:hAnsi="GillSans" w:cs="GillSans"/>
                <w:b/>
                <w:color w:val="000000"/>
                <w:sz w:val="28"/>
                <w:szCs w:val="28"/>
              </w:rPr>
            </w:pPr>
          </w:p>
          <w:p w:rsidR="00EE0DFF" w:rsidRPr="00EE0DFF" w:rsidRDefault="00EE0DFF" w:rsidP="00D55863">
            <w:pPr>
              <w:autoSpaceDE w:val="0"/>
              <w:autoSpaceDN w:val="0"/>
              <w:adjustRightInd w:val="0"/>
              <w:spacing w:after="100" w:line="221" w:lineRule="atLeast"/>
              <w:ind w:left="-284" w:firstLine="284"/>
              <w:jc w:val="center"/>
              <w:rPr>
                <w:rFonts w:ascii="GillSans" w:hAnsi="GillSans" w:cs="GillSans"/>
                <w:b/>
                <w:color w:val="000000"/>
                <w:sz w:val="28"/>
                <w:szCs w:val="28"/>
              </w:rPr>
            </w:pPr>
            <w:r w:rsidRPr="00EE0DFF">
              <w:rPr>
                <w:rFonts w:ascii="GillSans" w:hAnsi="GillSans" w:cs="GillSans"/>
                <w:b/>
                <w:color w:val="000000"/>
                <w:sz w:val="28"/>
                <w:szCs w:val="28"/>
              </w:rPr>
              <w:t>Interventions</w:t>
            </w:r>
          </w:p>
          <w:p w:rsidR="00EE0DFF" w:rsidRPr="00EE0DFF" w:rsidRDefault="00EE0DFF" w:rsidP="00D55863">
            <w:pPr>
              <w:autoSpaceDE w:val="0"/>
              <w:autoSpaceDN w:val="0"/>
              <w:adjustRightInd w:val="0"/>
              <w:spacing w:after="100" w:line="221" w:lineRule="atLeast"/>
              <w:jc w:val="center"/>
              <w:rPr>
                <w:rFonts w:ascii="GillSans" w:hAnsi="GillSans" w:cs="GillSans"/>
                <w:b/>
                <w:color w:val="000000"/>
                <w:sz w:val="28"/>
                <w:szCs w:val="28"/>
              </w:rPr>
            </w:pPr>
            <w:r w:rsidRPr="00EE0DFF">
              <w:rPr>
                <w:rFonts w:ascii="GillSans" w:hAnsi="GillSans" w:cs="GillSans"/>
                <w:b/>
                <w:color w:val="000000"/>
                <w:sz w:val="28"/>
                <w:szCs w:val="28"/>
              </w:rPr>
              <w:t>exceptionnelles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43" w:rsidRDefault="00080043" w:rsidP="00EE0DFF">
            <w:pPr>
              <w:autoSpaceDE w:val="0"/>
              <w:autoSpaceDN w:val="0"/>
              <w:adjustRightInd w:val="0"/>
              <w:spacing w:after="100" w:line="221" w:lineRule="atLeast"/>
              <w:jc w:val="center"/>
              <w:rPr>
                <w:rFonts w:ascii="GillSans" w:hAnsi="GillSans" w:cs="GillSans"/>
                <w:b/>
                <w:color w:val="000000"/>
                <w:sz w:val="28"/>
                <w:szCs w:val="28"/>
              </w:rPr>
            </w:pPr>
          </w:p>
          <w:p w:rsidR="00EE0DFF" w:rsidRP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jc w:val="center"/>
              <w:rPr>
                <w:rFonts w:ascii="GillSans" w:hAnsi="GillSans" w:cs="GillSans"/>
                <w:b/>
                <w:color w:val="000000"/>
                <w:sz w:val="28"/>
                <w:szCs w:val="28"/>
              </w:rPr>
            </w:pPr>
            <w:r w:rsidRPr="00EE0DFF">
              <w:rPr>
                <w:rFonts w:ascii="GillSans" w:hAnsi="GillSans" w:cs="GillSans"/>
                <w:b/>
                <w:color w:val="000000"/>
                <w:sz w:val="28"/>
                <w:szCs w:val="28"/>
              </w:rPr>
              <w:t xml:space="preserve">Conditions, </w:t>
            </w:r>
          </w:p>
          <w:p w:rsidR="00EE0DFF" w:rsidRPr="00EE0DFF" w:rsidRDefault="00EE0DFF" w:rsidP="00D55863">
            <w:pPr>
              <w:autoSpaceDE w:val="0"/>
              <w:autoSpaceDN w:val="0"/>
              <w:adjustRightInd w:val="0"/>
              <w:spacing w:after="100" w:line="221" w:lineRule="atLeast"/>
              <w:jc w:val="center"/>
              <w:rPr>
                <w:rFonts w:ascii="GillSans" w:hAnsi="GillSans" w:cs="GillSans"/>
                <w:b/>
                <w:color w:val="000000"/>
                <w:sz w:val="28"/>
                <w:szCs w:val="28"/>
              </w:rPr>
            </w:pPr>
            <w:r w:rsidRPr="00EE0DFF">
              <w:rPr>
                <w:rFonts w:ascii="GillSans" w:hAnsi="GillSans" w:cs="GillSans"/>
                <w:b/>
                <w:color w:val="000000"/>
                <w:sz w:val="28"/>
                <w:szCs w:val="28"/>
              </w:rPr>
              <w:t>motifs d’attribution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43" w:rsidRDefault="00080043" w:rsidP="00EE0DFF">
            <w:pPr>
              <w:autoSpaceDE w:val="0"/>
              <w:autoSpaceDN w:val="0"/>
              <w:adjustRightInd w:val="0"/>
              <w:spacing w:after="100" w:line="221" w:lineRule="atLeast"/>
              <w:jc w:val="center"/>
              <w:rPr>
                <w:rFonts w:ascii="GillSans" w:hAnsi="GillSans" w:cs="GillSans"/>
                <w:b/>
                <w:color w:val="000000"/>
                <w:sz w:val="28"/>
                <w:szCs w:val="28"/>
              </w:rPr>
            </w:pPr>
          </w:p>
          <w:p w:rsidR="00EE0DFF" w:rsidRP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jc w:val="center"/>
              <w:rPr>
                <w:rFonts w:ascii="GillSans" w:hAnsi="GillSans" w:cs="GillSans"/>
                <w:b/>
                <w:color w:val="000000"/>
                <w:sz w:val="28"/>
                <w:szCs w:val="28"/>
              </w:rPr>
            </w:pPr>
            <w:r w:rsidRPr="00EE0DFF">
              <w:rPr>
                <w:rFonts w:ascii="GillSans" w:hAnsi="GillSans" w:cs="GillSans"/>
                <w:b/>
                <w:color w:val="000000"/>
                <w:sz w:val="28"/>
                <w:szCs w:val="28"/>
              </w:rPr>
              <w:t>Montant</w:t>
            </w:r>
          </w:p>
        </w:tc>
      </w:tr>
      <w:tr w:rsidR="00EE0DFF" w:rsidRPr="00EE0DFF" w:rsidTr="0008004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3" w:rsidRDefault="00D55863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" w:hAnsi="GillSans" w:cs="GillSans"/>
                <w:color w:val="000000"/>
                <w:sz w:val="24"/>
                <w:szCs w:val="24"/>
              </w:rPr>
            </w:pPr>
          </w:p>
          <w:p w:rsidR="00EE0DFF" w:rsidRP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" w:hAnsi="GillSans" w:cs="GillSans"/>
                <w:color w:val="000000"/>
                <w:sz w:val="24"/>
                <w:szCs w:val="24"/>
              </w:rPr>
            </w:pPr>
            <w:r w:rsidRPr="00EE0DFF">
              <w:rPr>
                <w:rFonts w:ascii="GillSans" w:hAnsi="GillSans" w:cs="GillSans"/>
                <w:color w:val="000000"/>
                <w:sz w:val="24"/>
                <w:szCs w:val="24"/>
              </w:rPr>
              <w:t>Avance spéciale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3" w:rsidRDefault="00D55863" w:rsidP="00EE0DFF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</w:p>
          <w:p w:rsidR="00EE0DFF" w:rsidRP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  <w:r w:rsidRPr="00EE0DFF">
              <w:rPr>
                <w:rFonts w:ascii="GillSans Light" w:hAnsi="GillSans Light" w:cs="GillSans Light"/>
                <w:color w:val="000000"/>
                <w:sz w:val="24"/>
                <w:szCs w:val="24"/>
              </w:rPr>
              <w:t>Retard administratif de paiement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3" w:rsidRDefault="00D55863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</w:p>
          <w:p w:rsid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  <w:r w:rsidRPr="00EE0DFF">
              <w:rPr>
                <w:rFonts w:ascii="GillSans Light" w:hAnsi="GillSans Light" w:cs="GillSans Light"/>
                <w:color w:val="000000"/>
                <w:sz w:val="24"/>
                <w:szCs w:val="24"/>
              </w:rPr>
              <w:t>Jusqu’à 3000 €</w:t>
            </w:r>
          </w:p>
          <w:p w:rsidR="00EE0DFF" w:rsidRP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</w:p>
        </w:tc>
      </w:tr>
      <w:tr w:rsidR="00EE0DFF" w:rsidRPr="00EE0DFF" w:rsidTr="0008004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3" w:rsidRDefault="00D55863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" w:hAnsi="GillSans" w:cs="GillSans"/>
                <w:color w:val="000000"/>
                <w:sz w:val="24"/>
                <w:szCs w:val="24"/>
              </w:rPr>
            </w:pPr>
          </w:p>
          <w:p w:rsidR="00EE0DFF" w:rsidRP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" w:hAnsi="GillSans" w:cs="GillSans"/>
                <w:color w:val="000000"/>
                <w:sz w:val="24"/>
                <w:szCs w:val="24"/>
              </w:rPr>
            </w:pPr>
            <w:r w:rsidRPr="00EE0DFF">
              <w:rPr>
                <w:rFonts w:ascii="GillSans" w:hAnsi="GillSans" w:cs="GillSans"/>
                <w:color w:val="000000"/>
                <w:sz w:val="24"/>
                <w:szCs w:val="24"/>
              </w:rPr>
              <w:t>Aide exceptionnelle</w:t>
            </w:r>
          </w:p>
        </w:tc>
        <w:tc>
          <w:tcPr>
            <w:tcW w:w="6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3" w:rsidRDefault="00D55863" w:rsidP="00EE0DFF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</w:p>
          <w:p w:rsidR="00C70F3B" w:rsidRDefault="00C70F3B" w:rsidP="00EE0DFF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</w:p>
          <w:p w:rsidR="00EE0DFF" w:rsidRP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E0DFF">
              <w:rPr>
                <w:rFonts w:ascii="GillSans Light" w:hAnsi="GillSans Light" w:cs="GillSans Light"/>
                <w:color w:val="000000"/>
                <w:sz w:val="24"/>
                <w:szCs w:val="24"/>
              </w:rPr>
              <w:t>Situation de première urgence telles que l’aide alimentaire, les frais de justice, le divorce, le décès...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3" w:rsidRDefault="00D55863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</w:p>
          <w:p w:rsid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  <w:r w:rsidRPr="00EE0DFF">
              <w:rPr>
                <w:rFonts w:ascii="GillSans Light" w:hAnsi="GillSans Light" w:cs="GillSans Light"/>
                <w:color w:val="000000"/>
                <w:sz w:val="24"/>
                <w:szCs w:val="24"/>
              </w:rPr>
              <w:t>Jusqu’à 1000 €</w:t>
            </w:r>
          </w:p>
          <w:p w:rsidR="00EE0DFF" w:rsidRP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</w:p>
        </w:tc>
      </w:tr>
      <w:tr w:rsidR="00EE0DFF" w:rsidRPr="00EE0DFF" w:rsidTr="00D55863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3" w:rsidRDefault="00D55863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" w:hAnsi="GillSans" w:cs="GillSans"/>
                <w:color w:val="000000"/>
                <w:sz w:val="24"/>
                <w:szCs w:val="24"/>
              </w:rPr>
            </w:pPr>
          </w:p>
          <w:p w:rsidR="00EE0DFF" w:rsidRP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" w:hAnsi="GillSans" w:cs="GillSans"/>
                <w:color w:val="000000"/>
                <w:sz w:val="24"/>
                <w:szCs w:val="24"/>
              </w:rPr>
            </w:pPr>
            <w:r w:rsidRPr="00EE0DFF">
              <w:rPr>
                <w:rFonts w:ascii="GillSans" w:hAnsi="GillSans" w:cs="GillSans"/>
                <w:color w:val="000000"/>
                <w:sz w:val="24"/>
                <w:szCs w:val="24"/>
              </w:rPr>
              <w:t>Prêt social</w:t>
            </w: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F" w:rsidRPr="00EE0DFF" w:rsidRDefault="00EE0DFF" w:rsidP="00EE0DFF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" w:hAnsi="GillSans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3" w:rsidRDefault="00D55863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</w:p>
          <w:p w:rsid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  <w:r w:rsidRPr="00EE0DFF">
              <w:rPr>
                <w:rFonts w:ascii="GillSans Light" w:hAnsi="GillSans Light" w:cs="GillSans Light"/>
                <w:color w:val="000000"/>
                <w:sz w:val="24"/>
                <w:szCs w:val="24"/>
              </w:rPr>
              <w:t>Jusqu’à 2000 €</w:t>
            </w:r>
          </w:p>
          <w:p w:rsidR="00EE0DFF" w:rsidRP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</w:p>
        </w:tc>
      </w:tr>
      <w:tr w:rsidR="00EE0DFF" w:rsidRPr="00EE0DFF" w:rsidTr="0008004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3" w:rsidRDefault="00D55863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" w:hAnsi="GillSans" w:cs="GillSans"/>
                <w:color w:val="000000"/>
                <w:sz w:val="24"/>
                <w:szCs w:val="24"/>
              </w:rPr>
            </w:pPr>
          </w:p>
          <w:p w:rsidR="00EE0DFF" w:rsidRP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" w:hAnsi="GillSans" w:cs="GillSans"/>
                <w:color w:val="000000"/>
                <w:sz w:val="24"/>
                <w:szCs w:val="24"/>
              </w:rPr>
            </w:pPr>
            <w:r w:rsidRPr="00EE0DFF">
              <w:rPr>
                <w:rFonts w:ascii="GillSans" w:hAnsi="GillSans" w:cs="GillSans"/>
                <w:color w:val="000000"/>
                <w:sz w:val="24"/>
                <w:szCs w:val="24"/>
              </w:rPr>
              <w:t>Prêt service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3" w:rsidRDefault="00D55863" w:rsidP="00EE0DFF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</w:p>
          <w:p w:rsidR="00EE0DFF" w:rsidRP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  <w:r w:rsidRPr="00EE0DFF">
              <w:rPr>
                <w:rFonts w:ascii="GillSans Light" w:hAnsi="GillSans Light" w:cs="GillSans Light"/>
                <w:color w:val="000000"/>
                <w:sz w:val="24"/>
                <w:szCs w:val="24"/>
              </w:rPr>
              <w:t>Situation de seconde urgence, accordée pour des dépenses liées à la scolarité, à la santé ou des besoins à caractère social comme le divorce, le décès.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3" w:rsidRDefault="00D55863" w:rsidP="00EE0DFF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</w:p>
          <w:p w:rsidR="00EE0DFF" w:rsidRP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  <w:r w:rsidRPr="00EE0DFF">
              <w:rPr>
                <w:rFonts w:ascii="GillSans Light" w:hAnsi="GillSans Light" w:cs="GillSans Light"/>
                <w:color w:val="000000"/>
                <w:sz w:val="24"/>
                <w:szCs w:val="24"/>
              </w:rPr>
              <w:t>Entre 1500 et 7500 €</w:t>
            </w:r>
          </w:p>
          <w:p w:rsid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  <w:r w:rsidRPr="00EE0DFF">
              <w:rPr>
                <w:rFonts w:ascii="GillSans Light" w:hAnsi="GillSans Light" w:cs="GillSans Light"/>
                <w:color w:val="000000"/>
                <w:sz w:val="24"/>
                <w:szCs w:val="24"/>
              </w:rPr>
              <w:t>Application taux d’intérêt minoré</w:t>
            </w:r>
          </w:p>
          <w:p w:rsidR="00EE0DFF" w:rsidRP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</w:p>
        </w:tc>
      </w:tr>
      <w:tr w:rsidR="00EE0DFF" w:rsidRPr="00EE0DFF" w:rsidTr="0008004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3" w:rsidRDefault="00D55863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" w:hAnsi="GillSans" w:cs="GillSans"/>
                <w:color w:val="000000"/>
                <w:sz w:val="24"/>
                <w:szCs w:val="24"/>
              </w:rPr>
            </w:pPr>
          </w:p>
          <w:p w:rsid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" w:hAnsi="GillSans" w:cs="GillSans"/>
                <w:color w:val="000000"/>
                <w:sz w:val="24"/>
                <w:szCs w:val="24"/>
              </w:rPr>
            </w:pPr>
            <w:r w:rsidRPr="00EE0DFF">
              <w:rPr>
                <w:rFonts w:ascii="GillSans" w:hAnsi="GillSans" w:cs="GillSans"/>
                <w:color w:val="000000"/>
                <w:sz w:val="24"/>
                <w:szCs w:val="24"/>
              </w:rPr>
              <w:t>Prêt installation</w:t>
            </w:r>
          </w:p>
          <w:p w:rsidR="00EE0DFF" w:rsidRP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" w:hAnsi="GillSans" w:cs="GillSans"/>
                <w:color w:val="000000"/>
                <w:sz w:val="24"/>
                <w:szCs w:val="24"/>
              </w:rPr>
            </w:pPr>
            <w:r w:rsidRPr="00EE0DFF">
              <w:rPr>
                <w:rFonts w:ascii="GillSans" w:hAnsi="GillSans" w:cs="GillSans"/>
                <w:color w:val="000000"/>
                <w:sz w:val="24"/>
                <w:szCs w:val="24"/>
              </w:rPr>
              <w:t>MGEN-CASDEN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3" w:rsidRDefault="00D55863" w:rsidP="00EE0DFF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</w:p>
          <w:p w:rsidR="00EE0DFF" w:rsidRP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  <w:r w:rsidRPr="00EE0DFF">
              <w:rPr>
                <w:rFonts w:ascii="GillSans Light" w:hAnsi="GillSans Light" w:cs="GillSans Light"/>
                <w:color w:val="000000"/>
                <w:sz w:val="24"/>
                <w:szCs w:val="24"/>
              </w:rPr>
              <w:t>Avoir moins de 36 ans</w:t>
            </w:r>
          </w:p>
          <w:p w:rsidR="00EE0DFF" w:rsidRP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  <w:r w:rsidRPr="00EE0DFF">
              <w:rPr>
                <w:rFonts w:ascii="GillSans Light" w:hAnsi="GillSans Light" w:cs="GillSans Light"/>
                <w:color w:val="000000"/>
                <w:sz w:val="24"/>
                <w:szCs w:val="24"/>
              </w:rPr>
              <w:t>Dépenses liées aux projets d’installation dans un logement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</w:p>
          <w:p w:rsidR="00D55863" w:rsidRDefault="00D55863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</w:p>
          <w:p w:rsid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  <w:r w:rsidRPr="00EE0DFF">
              <w:rPr>
                <w:rFonts w:ascii="GillSans Light" w:hAnsi="GillSans Light" w:cs="GillSans Light"/>
                <w:color w:val="000000"/>
                <w:sz w:val="24"/>
                <w:szCs w:val="24"/>
              </w:rPr>
              <w:t>Jusqu’à 3000€</w:t>
            </w:r>
          </w:p>
          <w:p w:rsidR="00D55863" w:rsidRDefault="00D55863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</w:p>
          <w:p w:rsidR="00EE0DFF" w:rsidRPr="00EE0DFF" w:rsidRDefault="00EE0DFF" w:rsidP="00EE0DFF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="GillSans Light" w:hAnsi="GillSans Light" w:cs="GillSans Light"/>
                <w:color w:val="000000"/>
                <w:sz w:val="24"/>
                <w:szCs w:val="24"/>
              </w:rPr>
            </w:pPr>
          </w:p>
        </w:tc>
      </w:tr>
    </w:tbl>
    <w:p w:rsidR="00B35D67" w:rsidRPr="00080043" w:rsidRDefault="00B35D67" w:rsidP="00080043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4"/>
          <w:szCs w:val="24"/>
        </w:rPr>
      </w:pPr>
    </w:p>
    <w:p w:rsidR="00B35D67" w:rsidRPr="00B35D67" w:rsidRDefault="00C47DC5" w:rsidP="00B35D67">
      <w:pPr>
        <w:pStyle w:val="Default"/>
        <w:rPr>
          <w:rFonts w:ascii="GillSans" w:hAnsi="GillSans" w:cs="GillSans"/>
        </w:rPr>
      </w:pPr>
      <w:r>
        <w:rPr>
          <w:rFonts w:ascii="GillSans" w:hAnsi="GillSans" w:cs="Gill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DC998" wp14:editId="18EBBA5E">
                <wp:simplePos x="0" y="0"/>
                <wp:positionH relativeFrom="margin">
                  <wp:posOffset>114300</wp:posOffset>
                </wp:positionH>
                <wp:positionV relativeFrom="paragraph">
                  <wp:posOffset>508635</wp:posOffset>
                </wp:positionV>
                <wp:extent cx="3209925" cy="271462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7146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5D67" w:rsidRDefault="00080043" w:rsidP="00B35D67">
                            <w:pPr>
                              <w:ind w:left="284"/>
                              <w:rPr>
                                <w:rFonts w:ascii="GillSans" w:hAnsi="GillSans"/>
                                <w:sz w:val="24"/>
                                <w:szCs w:val="24"/>
                              </w:rPr>
                            </w:pPr>
                            <w:r w:rsidRPr="00080043">
                              <w:rPr>
                                <w:rFonts w:ascii="GillSans" w:hAnsi="GillSans"/>
                                <w:sz w:val="28"/>
                                <w:szCs w:val="28"/>
                              </w:rPr>
                              <w:t xml:space="preserve">Notez </w:t>
                            </w:r>
                            <w:r w:rsidRPr="00C47DC5">
                              <w:rPr>
                                <w:rFonts w:ascii="GillSans" w:hAnsi="GillSans"/>
                                <w:sz w:val="24"/>
                                <w:szCs w:val="24"/>
                              </w:rPr>
                              <w:t>qu’avant</w:t>
                            </w:r>
                            <w:r w:rsidR="00C47DC5">
                              <w:rPr>
                                <w:rFonts w:ascii="GillSans" w:hAnsi="GillSan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80043" w:rsidRPr="00C47DC5" w:rsidRDefault="00080043" w:rsidP="00B35D67">
                            <w:pPr>
                              <w:ind w:left="284"/>
                              <w:rPr>
                                <w:rFonts w:ascii="GillSans" w:hAnsi="GillSan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47DC5">
                              <w:rPr>
                                <w:rFonts w:ascii="GillSans" w:hAnsi="GillSans"/>
                                <w:sz w:val="24"/>
                                <w:szCs w:val="24"/>
                              </w:rPr>
                              <w:t>toute</w:t>
                            </w:r>
                            <w:proofErr w:type="gramEnd"/>
                            <w:r w:rsidRPr="00C47DC5">
                              <w:rPr>
                                <w:rFonts w:ascii="GillSans" w:hAnsi="GillSans"/>
                                <w:sz w:val="24"/>
                                <w:szCs w:val="24"/>
                              </w:rPr>
                              <w:t xml:space="preserve"> demande </w:t>
                            </w:r>
                          </w:p>
                          <w:p w:rsidR="00080043" w:rsidRPr="00C47DC5" w:rsidRDefault="00080043" w:rsidP="00B35D67">
                            <w:pPr>
                              <w:ind w:left="284"/>
                              <w:rPr>
                                <w:rFonts w:ascii="GillSans" w:hAnsi="GillSan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47DC5">
                              <w:rPr>
                                <w:rFonts w:ascii="GillSans" w:hAnsi="GillSans"/>
                                <w:sz w:val="24"/>
                                <w:szCs w:val="24"/>
                              </w:rPr>
                              <w:t>d’intervention</w:t>
                            </w:r>
                            <w:proofErr w:type="gramEnd"/>
                            <w:r w:rsidRPr="00C47DC5">
                              <w:rPr>
                                <w:rFonts w:ascii="GillSans" w:hAnsi="GillSans"/>
                                <w:sz w:val="24"/>
                                <w:szCs w:val="24"/>
                              </w:rPr>
                              <w:t xml:space="preserve"> auprès de</w:t>
                            </w:r>
                          </w:p>
                          <w:p w:rsidR="00080043" w:rsidRPr="00C47DC5" w:rsidRDefault="00B35D67" w:rsidP="00B35D67">
                            <w:pPr>
                              <w:ind w:left="284"/>
                              <w:rPr>
                                <w:rFonts w:ascii="GillSans" w:hAnsi="Gill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Sans" w:hAnsi="Gill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illSans" w:hAnsi="GillSans"/>
                                <w:sz w:val="24"/>
                                <w:szCs w:val="24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GillSans" w:hAnsi="GillSans"/>
                                <w:sz w:val="24"/>
                                <w:szCs w:val="24"/>
                              </w:rPr>
                              <w:t xml:space="preserve"> Section </w:t>
                            </w:r>
                            <w:r w:rsidR="00080043" w:rsidRPr="00C47DC5">
                              <w:rPr>
                                <w:rFonts w:ascii="GillSans" w:hAnsi="GillSans"/>
                                <w:sz w:val="24"/>
                                <w:szCs w:val="24"/>
                              </w:rPr>
                              <w:t xml:space="preserve">départementale, </w:t>
                            </w:r>
                          </w:p>
                          <w:p w:rsidR="00080043" w:rsidRDefault="00080043" w:rsidP="00B35D67">
                            <w:pPr>
                              <w:ind w:left="284"/>
                              <w:rPr>
                                <w:rFonts w:ascii="GillSans" w:hAnsi="GillSan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80043">
                              <w:rPr>
                                <w:rFonts w:ascii="GillSans" w:hAnsi="GillSans"/>
                                <w:sz w:val="28"/>
                                <w:szCs w:val="28"/>
                              </w:rPr>
                              <w:t>rapprochez-vous</w:t>
                            </w:r>
                            <w:proofErr w:type="gramEnd"/>
                            <w:r w:rsidRPr="00080043">
                              <w:rPr>
                                <w:rFonts w:ascii="GillSans" w:hAnsi="GillSan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7DC5">
                              <w:rPr>
                                <w:rFonts w:ascii="GillSans" w:hAnsi="GillSans"/>
                                <w:sz w:val="24"/>
                                <w:szCs w:val="24"/>
                              </w:rPr>
                              <w:t>aussi</w:t>
                            </w:r>
                          </w:p>
                          <w:p w:rsidR="00C47DC5" w:rsidRPr="00C47DC5" w:rsidRDefault="00C47DC5" w:rsidP="00B35D67">
                            <w:pPr>
                              <w:ind w:left="284"/>
                              <w:rPr>
                                <w:rFonts w:ascii="GillSans" w:hAnsi="GillSan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47DC5">
                              <w:rPr>
                                <w:rFonts w:ascii="GillSans" w:hAnsi="GillSans"/>
                                <w:sz w:val="24"/>
                                <w:szCs w:val="24"/>
                              </w:rPr>
                              <w:t>d’un</w:t>
                            </w:r>
                            <w:proofErr w:type="gramEnd"/>
                            <w:r w:rsidRPr="00C47DC5">
                              <w:rPr>
                                <w:rFonts w:ascii="GillSans" w:hAnsi="GillSans"/>
                                <w:sz w:val="24"/>
                                <w:szCs w:val="24"/>
                              </w:rPr>
                              <w:t xml:space="preserve"> ou des organismes</w:t>
                            </w:r>
                          </w:p>
                          <w:p w:rsidR="00C47DC5" w:rsidRPr="00C47DC5" w:rsidRDefault="00C47DC5" w:rsidP="00C47DC5">
                            <w:pPr>
                              <w:ind w:left="426" w:firstLine="141"/>
                              <w:rPr>
                                <w:rFonts w:ascii="GillSans" w:hAnsi="GillSans"/>
                                <w:sz w:val="24"/>
                                <w:szCs w:val="24"/>
                              </w:rPr>
                            </w:pPr>
                          </w:p>
                          <w:p w:rsidR="00080043" w:rsidRDefault="00080043" w:rsidP="00080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BDC998" id="Ellipse 2" o:spid="_x0000_s1026" style="position:absolute;margin-left:9pt;margin-top:40.05pt;width:252.7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" fillcolor="#5b9bd5" strokecolor="#41719c" strokeweight="1pt">
                <v:stroke joinstyle="miter"/>
                <v:textbox>
                  <w:txbxContent>
                    <w:p w:rsidR="00B35D67" w:rsidRDefault="00080043" w:rsidP="00B35D67">
                      <w:pPr>
                        <w:ind w:left="284"/>
                        <w:rPr>
                          <w:rFonts w:ascii="GillSans" w:hAnsi="GillSans"/>
                          <w:sz w:val="24"/>
                          <w:szCs w:val="24"/>
                        </w:rPr>
                      </w:pPr>
                      <w:r w:rsidRPr="00080043">
                        <w:rPr>
                          <w:rFonts w:ascii="GillSans" w:hAnsi="GillSans"/>
                          <w:sz w:val="28"/>
                          <w:szCs w:val="28"/>
                        </w:rPr>
                        <w:t xml:space="preserve">Notez </w:t>
                      </w:r>
                      <w:r w:rsidRPr="00C47DC5">
                        <w:rPr>
                          <w:rFonts w:ascii="GillSans" w:hAnsi="GillSans"/>
                          <w:sz w:val="24"/>
                          <w:szCs w:val="24"/>
                        </w:rPr>
                        <w:t>qu’avant</w:t>
                      </w:r>
                      <w:r w:rsidR="00C47DC5">
                        <w:rPr>
                          <w:rFonts w:ascii="GillSans" w:hAnsi="GillSan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80043" w:rsidRPr="00C47DC5" w:rsidRDefault="00080043" w:rsidP="00B35D67">
                      <w:pPr>
                        <w:ind w:left="284"/>
                        <w:rPr>
                          <w:rFonts w:ascii="GillSans" w:hAnsi="GillSans"/>
                          <w:sz w:val="24"/>
                          <w:szCs w:val="24"/>
                        </w:rPr>
                      </w:pPr>
                      <w:proofErr w:type="gramStart"/>
                      <w:r w:rsidRPr="00C47DC5">
                        <w:rPr>
                          <w:rFonts w:ascii="GillSans" w:hAnsi="GillSans"/>
                          <w:sz w:val="24"/>
                          <w:szCs w:val="24"/>
                        </w:rPr>
                        <w:t>toute</w:t>
                      </w:r>
                      <w:proofErr w:type="gramEnd"/>
                      <w:r w:rsidRPr="00C47DC5">
                        <w:rPr>
                          <w:rFonts w:ascii="GillSans" w:hAnsi="GillSans"/>
                          <w:sz w:val="24"/>
                          <w:szCs w:val="24"/>
                        </w:rPr>
                        <w:t xml:space="preserve"> demande </w:t>
                      </w:r>
                    </w:p>
                    <w:p w:rsidR="00080043" w:rsidRPr="00C47DC5" w:rsidRDefault="00080043" w:rsidP="00B35D67">
                      <w:pPr>
                        <w:ind w:left="284"/>
                        <w:rPr>
                          <w:rFonts w:ascii="GillSans" w:hAnsi="GillSans"/>
                          <w:sz w:val="24"/>
                          <w:szCs w:val="24"/>
                        </w:rPr>
                      </w:pPr>
                      <w:proofErr w:type="gramStart"/>
                      <w:r w:rsidRPr="00C47DC5">
                        <w:rPr>
                          <w:rFonts w:ascii="GillSans" w:hAnsi="GillSans"/>
                          <w:sz w:val="24"/>
                          <w:szCs w:val="24"/>
                        </w:rPr>
                        <w:t>d’intervention</w:t>
                      </w:r>
                      <w:proofErr w:type="gramEnd"/>
                      <w:r w:rsidRPr="00C47DC5">
                        <w:rPr>
                          <w:rFonts w:ascii="GillSans" w:hAnsi="GillSans"/>
                          <w:sz w:val="24"/>
                          <w:szCs w:val="24"/>
                        </w:rPr>
                        <w:t xml:space="preserve"> auprès de</w:t>
                      </w:r>
                    </w:p>
                    <w:p w:rsidR="00080043" w:rsidRPr="00C47DC5" w:rsidRDefault="00B35D67" w:rsidP="00B35D67">
                      <w:pPr>
                        <w:ind w:left="284"/>
                        <w:rPr>
                          <w:rFonts w:ascii="GillSans" w:hAnsi="GillSans"/>
                          <w:sz w:val="24"/>
                          <w:szCs w:val="24"/>
                        </w:rPr>
                      </w:pPr>
                      <w:r>
                        <w:rPr>
                          <w:rFonts w:ascii="GillSans" w:hAnsi="GillSan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illSans" w:hAnsi="GillSans"/>
                          <w:sz w:val="24"/>
                          <w:szCs w:val="24"/>
                        </w:rPr>
                        <w:t>la</w:t>
                      </w:r>
                      <w:proofErr w:type="gramEnd"/>
                      <w:r>
                        <w:rPr>
                          <w:rFonts w:ascii="GillSans" w:hAnsi="GillSans"/>
                          <w:sz w:val="24"/>
                          <w:szCs w:val="24"/>
                        </w:rPr>
                        <w:t xml:space="preserve"> Section </w:t>
                      </w:r>
                      <w:r w:rsidR="00080043" w:rsidRPr="00C47DC5">
                        <w:rPr>
                          <w:rFonts w:ascii="GillSans" w:hAnsi="GillSans"/>
                          <w:sz w:val="24"/>
                          <w:szCs w:val="24"/>
                        </w:rPr>
                        <w:t xml:space="preserve">départementale, </w:t>
                      </w:r>
                    </w:p>
                    <w:p w:rsidR="00080043" w:rsidRDefault="00080043" w:rsidP="00B35D67">
                      <w:pPr>
                        <w:ind w:left="284"/>
                        <w:rPr>
                          <w:rFonts w:ascii="GillSans" w:hAnsi="GillSans"/>
                          <w:sz w:val="24"/>
                          <w:szCs w:val="24"/>
                        </w:rPr>
                      </w:pPr>
                      <w:proofErr w:type="gramStart"/>
                      <w:r w:rsidRPr="00080043">
                        <w:rPr>
                          <w:rFonts w:ascii="GillSans" w:hAnsi="GillSans"/>
                          <w:sz w:val="28"/>
                          <w:szCs w:val="28"/>
                        </w:rPr>
                        <w:t>rapprochez-vous</w:t>
                      </w:r>
                      <w:proofErr w:type="gramEnd"/>
                      <w:r w:rsidRPr="00080043">
                        <w:rPr>
                          <w:rFonts w:ascii="GillSans" w:hAnsi="GillSans"/>
                          <w:sz w:val="28"/>
                          <w:szCs w:val="28"/>
                        </w:rPr>
                        <w:t xml:space="preserve"> </w:t>
                      </w:r>
                      <w:r w:rsidRPr="00C47DC5">
                        <w:rPr>
                          <w:rFonts w:ascii="GillSans" w:hAnsi="GillSans"/>
                          <w:sz w:val="24"/>
                          <w:szCs w:val="24"/>
                        </w:rPr>
                        <w:t>aussi</w:t>
                      </w:r>
                    </w:p>
                    <w:p w:rsidR="00C47DC5" w:rsidRPr="00C47DC5" w:rsidRDefault="00C47DC5" w:rsidP="00B35D67">
                      <w:pPr>
                        <w:ind w:left="284"/>
                        <w:rPr>
                          <w:rFonts w:ascii="GillSans" w:hAnsi="GillSans"/>
                          <w:sz w:val="24"/>
                          <w:szCs w:val="24"/>
                        </w:rPr>
                      </w:pPr>
                      <w:proofErr w:type="gramStart"/>
                      <w:r w:rsidRPr="00C47DC5">
                        <w:rPr>
                          <w:rFonts w:ascii="GillSans" w:hAnsi="GillSans"/>
                          <w:sz w:val="24"/>
                          <w:szCs w:val="24"/>
                        </w:rPr>
                        <w:t>d’un</w:t>
                      </w:r>
                      <w:proofErr w:type="gramEnd"/>
                      <w:r w:rsidRPr="00C47DC5">
                        <w:rPr>
                          <w:rFonts w:ascii="GillSans" w:hAnsi="GillSans"/>
                          <w:sz w:val="24"/>
                          <w:szCs w:val="24"/>
                        </w:rPr>
                        <w:t xml:space="preserve"> ou des organismes</w:t>
                      </w:r>
                    </w:p>
                    <w:p w:rsidR="00C47DC5" w:rsidRPr="00C47DC5" w:rsidRDefault="00C47DC5" w:rsidP="00C47DC5">
                      <w:pPr>
                        <w:ind w:left="426" w:firstLine="141"/>
                        <w:rPr>
                          <w:rFonts w:ascii="GillSans" w:hAnsi="GillSans"/>
                          <w:sz w:val="24"/>
                          <w:szCs w:val="24"/>
                        </w:rPr>
                      </w:pPr>
                    </w:p>
                    <w:p w:rsidR="00080043" w:rsidRDefault="00080043" w:rsidP="0008004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080043" w:rsidRPr="00080043">
        <w:rPr>
          <w:rFonts w:ascii="GillSans" w:hAnsi="GillSans"/>
          <w:sz w:val="18"/>
          <w:szCs w:val="18"/>
        </w:rPr>
        <w:t xml:space="preserve"> </w:t>
      </w:r>
    </w:p>
    <w:p w:rsidR="00B35D67" w:rsidRDefault="00B35D67" w:rsidP="00B35D67">
      <w:pPr>
        <w:autoSpaceDE w:val="0"/>
        <w:autoSpaceDN w:val="0"/>
        <w:adjustRightInd w:val="0"/>
        <w:spacing w:after="0" w:line="221" w:lineRule="atLeast"/>
        <w:ind w:left="8080"/>
        <w:rPr>
          <w:rFonts w:ascii="GillSans" w:hAnsi="GillSans"/>
          <w:sz w:val="24"/>
          <w:szCs w:val="24"/>
        </w:rPr>
      </w:pPr>
    </w:p>
    <w:p w:rsidR="00B35D67" w:rsidRDefault="00B35D67" w:rsidP="00B35D67">
      <w:pPr>
        <w:autoSpaceDE w:val="0"/>
        <w:autoSpaceDN w:val="0"/>
        <w:adjustRightInd w:val="0"/>
        <w:spacing w:after="0" w:line="221" w:lineRule="atLeast"/>
        <w:ind w:left="8080"/>
        <w:rPr>
          <w:rFonts w:ascii="GillSans" w:hAnsi="GillSans"/>
          <w:sz w:val="24"/>
          <w:szCs w:val="24"/>
        </w:rPr>
      </w:pPr>
    </w:p>
    <w:p w:rsidR="00B35D67" w:rsidRDefault="00B35D67" w:rsidP="00B35D67">
      <w:pPr>
        <w:autoSpaceDE w:val="0"/>
        <w:autoSpaceDN w:val="0"/>
        <w:adjustRightInd w:val="0"/>
        <w:spacing w:after="0" w:line="221" w:lineRule="atLeast"/>
        <w:ind w:left="8080"/>
        <w:rPr>
          <w:rFonts w:ascii="GillSans" w:hAnsi="GillSans"/>
          <w:sz w:val="24"/>
          <w:szCs w:val="24"/>
        </w:rPr>
      </w:pPr>
    </w:p>
    <w:p w:rsidR="00B35D67" w:rsidRDefault="00B35D67" w:rsidP="00B35D67">
      <w:pPr>
        <w:autoSpaceDE w:val="0"/>
        <w:autoSpaceDN w:val="0"/>
        <w:adjustRightInd w:val="0"/>
        <w:spacing w:after="0" w:line="221" w:lineRule="atLeast"/>
        <w:ind w:left="8080"/>
        <w:rPr>
          <w:rFonts w:ascii="GillSans" w:hAnsi="GillSans"/>
          <w:sz w:val="24"/>
          <w:szCs w:val="24"/>
        </w:rPr>
      </w:pPr>
    </w:p>
    <w:p w:rsidR="00B35D67" w:rsidRPr="00B35D67" w:rsidRDefault="00B35D67" w:rsidP="00B35D67">
      <w:pPr>
        <w:autoSpaceDE w:val="0"/>
        <w:autoSpaceDN w:val="0"/>
        <w:adjustRightInd w:val="0"/>
        <w:spacing w:after="0" w:line="360" w:lineRule="auto"/>
        <w:ind w:left="8080"/>
        <w:rPr>
          <w:rFonts w:ascii="GillSans" w:hAnsi="GillSans"/>
          <w:b/>
          <w:color w:val="C45911" w:themeColor="accent2" w:themeShade="BF"/>
          <w:sz w:val="24"/>
          <w:szCs w:val="24"/>
        </w:rPr>
      </w:pPr>
      <w:r w:rsidRPr="00B35D67">
        <w:rPr>
          <w:rFonts w:ascii="GillSans" w:hAnsi="GillSans"/>
          <w:b/>
          <w:color w:val="C45911" w:themeColor="accent2" w:themeShade="BF"/>
          <w:sz w:val="24"/>
          <w:szCs w:val="24"/>
        </w:rPr>
        <w:t>•</w:t>
      </w:r>
      <w:r w:rsidRPr="00B35D67">
        <w:rPr>
          <w:rFonts w:ascii="GillSans" w:hAnsi="GillSans"/>
          <w:b/>
          <w:color w:val="C45911" w:themeColor="accent2" w:themeShade="BF"/>
          <w:sz w:val="24"/>
          <w:szCs w:val="24"/>
        </w:rPr>
        <w:t xml:space="preserve"> Service social de l’employeur</w:t>
      </w:r>
    </w:p>
    <w:p w:rsidR="00B35D67" w:rsidRPr="00B35D67" w:rsidRDefault="00B35D67" w:rsidP="00B35D67">
      <w:pPr>
        <w:autoSpaceDE w:val="0"/>
        <w:autoSpaceDN w:val="0"/>
        <w:adjustRightInd w:val="0"/>
        <w:spacing w:after="0" w:line="360" w:lineRule="auto"/>
        <w:ind w:left="7938" w:firstLine="142"/>
        <w:rPr>
          <w:rFonts w:ascii="GillSans" w:hAnsi="GillSans"/>
          <w:b/>
          <w:color w:val="C45911" w:themeColor="accent2" w:themeShade="BF"/>
          <w:sz w:val="24"/>
          <w:szCs w:val="24"/>
        </w:rPr>
      </w:pPr>
      <w:r w:rsidRPr="00B35D67">
        <w:rPr>
          <w:rFonts w:ascii="GillSans" w:hAnsi="GillSans"/>
          <w:b/>
          <w:color w:val="C45911" w:themeColor="accent2" w:themeShade="BF"/>
          <w:sz w:val="24"/>
          <w:szCs w:val="24"/>
        </w:rPr>
        <w:t>• Sécurité sociale (action sociale)</w:t>
      </w:r>
    </w:p>
    <w:p w:rsidR="00B35D67" w:rsidRPr="00B35D67" w:rsidRDefault="00B35D67" w:rsidP="00B35D67">
      <w:pPr>
        <w:autoSpaceDE w:val="0"/>
        <w:autoSpaceDN w:val="0"/>
        <w:adjustRightInd w:val="0"/>
        <w:spacing w:after="0" w:line="360" w:lineRule="auto"/>
        <w:ind w:left="7938" w:firstLine="142"/>
        <w:rPr>
          <w:rFonts w:ascii="GillSans" w:hAnsi="GillSans"/>
          <w:b/>
          <w:color w:val="C45911" w:themeColor="accent2" w:themeShade="BF"/>
          <w:sz w:val="24"/>
          <w:szCs w:val="24"/>
        </w:rPr>
      </w:pPr>
      <w:r w:rsidRPr="00B35D67">
        <w:rPr>
          <w:rFonts w:ascii="GillSans" w:hAnsi="GillSans" w:cs="GillSans"/>
          <w:b/>
          <w:noProof/>
          <w:color w:val="C45911" w:themeColor="accent2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169545</wp:posOffset>
                </wp:positionV>
                <wp:extent cx="1600200" cy="409575"/>
                <wp:effectExtent l="0" t="19050" r="38100" b="4762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730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258pt;margin-top:13.35pt;width:126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" adj="18836" fillcolor="#5b9bd5 [3204]" strokecolor="#1f4d78 [1604]" strokeweight="1pt"/>
            </w:pict>
          </mc:Fallback>
        </mc:AlternateContent>
      </w:r>
      <w:r w:rsidRPr="00B35D67">
        <w:rPr>
          <w:rFonts w:ascii="GillSans" w:hAnsi="GillSans"/>
          <w:b/>
          <w:color w:val="C45911" w:themeColor="accent2" w:themeShade="BF"/>
          <w:sz w:val="24"/>
          <w:szCs w:val="24"/>
        </w:rPr>
        <w:t>• CAF</w:t>
      </w:r>
    </w:p>
    <w:p w:rsidR="00B35D67" w:rsidRPr="00B35D67" w:rsidRDefault="00B35D67" w:rsidP="00B35D67">
      <w:pPr>
        <w:autoSpaceDE w:val="0"/>
        <w:autoSpaceDN w:val="0"/>
        <w:adjustRightInd w:val="0"/>
        <w:spacing w:after="0" w:line="360" w:lineRule="auto"/>
        <w:ind w:left="7938" w:firstLine="142"/>
        <w:rPr>
          <w:rFonts w:ascii="GillSans" w:hAnsi="GillSans"/>
          <w:b/>
          <w:color w:val="C45911" w:themeColor="accent2" w:themeShade="BF"/>
          <w:sz w:val="24"/>
          <w:szCs w:val="24"/>
        </w:rPr>
      </w:pPr>
      <w:r w:rsidRPr="00B35D67">
        <w:rPr>
          <w:rFonts w:ascii="GillSans" w:hAnsi="GillSans"/>
          <w:b/>
          <w:color w:val="C45911" w:themeColor="accent2" w:themeShade="BF"/>
          <w:sz w:val="24"/>
          <w:szCs w:val="24"/>
        </w:rPr>
        <w:t>• Mairie (aide sociale)</w:t>
      </w:r>
    </w:p>
    <w:p w:rsidR="00B35D67" w:rsidRPr="00B35D67" w:rsidRDefault="00B35D67" w:rsidP="00B35D67">
      <w:pPr>
        <w:autoSpaceDE w:val="0"/>
        <w:autoSpaceDN w:val="0"/>
        <w:adjustRightInd w:val="0"/>
        <w:spacing w:after="0" w:line="360" w:lineRule="auto"/>
        <w:ind w:left="7938" w:firstLine="142"/>
        <w:rPr>
          <w:rFonts w:ascii="GillSans" w:hAnsi="GillSans"/>
          <w:b/>
          <w:color w:val="C45911" w:themeColor="accent2" w:themeShade="BF"/>
          <w:sz w:val="24"/>
          <w:szCs w:val="24"/>
        </w:rPr>
      </w:pPr>
      <w:r w:rsidRPr="00B35D67">
        <w:rPr>
          <w:rFonts w:ascii="GillSans" w:hAnsi="GillSans"/>
          <w:b/>
          <w:color w:val="C45911" w:themeColor="accent2" w:themeShade="BF"/>
          <w:sz w:val="24"/>
          <w:szCs w:val="24"/>
        </w:rPr>
        <w:t>• MAIF</w:t>
      </w:r>
    </w:p>
    <w:p w:rsidR="00B35D67" w:rsidRPr="00B35D67" w:rsidRDefault="00B35D67" w:rsidP="00B35D67">
      <w:pPr>
        <w:autoSpaceDE w:val="0"/>
        <w:autoSpaceDN w:val="0"/>
        <w:adjustRightInd w:val="0"/>
        <w:spacing w:after="0" w:line="360" w:lineRule="auto"/>
        <w:ind w:left="7938" w:firstLine="142"/>
        <w:rPr>
          <w:rFonts w:ascii="GillSans" w:hAnsi="GillSans"/>
          <w:b/>
          <w:color w:val="C45911" w:themeColor="accent2" w:themeShade="BF"/>
          <w:sz w:val="24"/>
          <w:szCs w:val="24"/>
        </w:rPr>
      </w:pPr>
      <w:r w:rsidRPr="00B35D67">
        <w:rPr>
          <w:rFonts w:ascii="GillSans" w:hAnsi="GillSans"/>
          <w:b/>
          <w:color w:val="C45911" w:themeColor="accent2" w:themeShade="BF"/>
          <w:sz w:val="24"/>
          <w:szCs w:val="24"/>
        </w:rPr>
        <w:t>• MAE</w:t>
      </w:r>
    </w:p>
    <w:p w:rsidR="00B35D67" w:rsidRPr="00B35D67" w:rsidRDefault="00B35D67" w:rsidP="00B35D67">
      <w:pPr>
        <w:autoSpaceDE w:val="0"/>
        <w:autoSpaceDN w:val="0"/>
        <w:adjustRightInd w:val="0"/>
        <w:spacing w:after="0" w:line="360" w:lineRule="auto"/>
        <w:ind w:left="7938" w:firstLine="142"/>
        <w:rPr>
          <w:rFonts w:ascii="GillSans" w:hAnsi="GillSans"/>
          <w:b/>
          <w:color w:val="C45911" w:themeColor="accent2" w:themeShade="BF"/>
          <w:sz w:val="24"/>
          <w:szCs w:val="24"/>
        </w:rPr>
      </w:pPr>
      <w:r w:rsidRPr="00B35D67">
        <w:rPr>
          <w:rFonts w:ascii="GillSans" w:hAnsi="GillSans"/>
          <w:b/>
          <w:color w:val="C45911" w:themeColor="accent2" w:themeShade="BF"/>
          <w:sz w:val="24"/>
          <w:szCs w:val="24"/>
        </w:rPr>
        <w:t>• Autonome de solidarité</w:t>
      </w:r>
    </w:p>
    <w:p w:rsidR="00B35D67" w:rsidRPr="00B35D67" w:rsidRDefault="00B35D67" w:rsidP="00B35D67">
      <w:pPr>
        <w:autoSpaceDE w:val="0"/>
        <w:autoSpaceDN w:val="0"/>
        <w:adjustRightInd w:val="0"/>
        <w:spacing w:after="0" w:line="360" w:lineRule="auto"/>
        <w:ind w:left="7938" w:firstLine="142"/>
        <w:rPr>
          <w:rFonts w:ascii="GillSans" w:hAnsi="GillSans"/>
          <w:b/>
          <w:color w:val="C45911" w:themeColor="accent2" w:themeShade="BF"/>
          <w:sz w:val="24"/>
          <w:szCs w:val="24"/>
        </w:rPr>
      </w:pPr>
      <w:r w:rsidRPr="00B35D67">
        <w:rPr>
          <w:rFonts w:ascii="GillSans" w:hAnsi="GillSans"/>
          <w:b/>
          <w:color w:val="C45911" w:themeColor="accent2" w:themeShade="BF"/>
          <w:sz w:val="24"/>
          <w:szCs w:val="24"/>
        </w:rPr>
        <w:t>• Commission de surendettement</w:t>
      </w:r>
    </w:p>
    <w:p w:rsidR="00080043" w:rsidRPr="00B35D67" w:rsidRDefault="00B35D67" w:rsidP="00B35D67">
      <w:pPr>
        <w:spacing w:line="360" w:lineRule="auto"/>
        <w:ind w:left="7938" w:firstLine="142"/>
        <w:rPr>
          <w:b/>
          <w:color w:val="C45911" w:themeColor="accent2" w:themeShade="BF"/>
          <w:sz w:val="24"/>
          <w:szCs w:val="24"/>
        </w:rPr>
      </w:pPr>
      <w:r w:rsidRPr="00B35D67">
        <w:rPr>
          <w:rFonts w:ascii="GillSans" w:hAnsi="GillSans"/>
          <w:b/>
          <w:color w:val="C45911" w:themeColor="accent2" w:themeShade="BF"/>
          <w:sz w:val="24"/>
          <w:szCs w:val="24"/>
        </w:rPr>
        <w:t>• Comité d’entreprise</w:t>
      </w:r>
    </w:p>
    <w:sectPr w:rsidR="00080043" w:rsidRPr="00B35D67" w:rsidSect="00EE0D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FF"/>
    <w:rsid w:val="00080043"/>
    <w:rsid w:val="004C16D7"/>
    <w:rsid w:val="00533805"/>
    <w:rsid w:val="00B35D67"/>
    <w:rsid w:val="00C47DC5"/>
    <w:rsid w:val="00C70F3B"/>
    <w:rsid w:val="00D55863"/>
    <w:rsid w:val="00D77383"/>
    <w:rsid w:val="00E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F5D8E-859E-45AE-A0B1-32E10AE1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E0DFF"/>
    <w:pPr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0DFF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EE0DFF"/>
    <w:pPr>
      <w:spacing w:line="221" w:lineRule="atLeast"/>
    </w:pPr>
    <w:rPr>
      <w:rFonts w:ascii="GillSans" w:hAnsi="GillSans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E0DFF"/>
    <w:pPr>
      <w:spacing w:line="221" w:lineRule="atLeast"/>
    </w:pPr>
    <w:rPr>
      <w:rFonts w:ascii="GillSans" w:hAnsi="GillSans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E0DFF"/>
    <w:pPr>
      <w:spacing w:line="361" w:lineRule="atLeast"/>
    </w:pPr>
    <w:rPr>
      <w:rFonts w:ascii="GillSans" w:hAnsi="GillSans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EE0DFF"/>
    <w:pPr>
      <w:spacing w:line="221" w:lineRule="atLeast"/>
    </w:pPr>
    <w:rPr>
      <w:rFonts w:ascii="GillSans" w:hAnsi="GillSans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E0DFF"/>
    <w:pPr>
      <w:spacing w:line="221" w:lineRule="atLeast"/>
    </w:pPr>
    <w:rPr>
      <w:rFonts w:ascii="GillSans" w:hAnsi="GillSans" w:cstheme="minorBidi"/>
      <w:color w:val="auto"/>
    </w:rPr>
  </w:style>
  <w:style w:type="character" w:customStyle="1" w:styleId="A6">
    <w:name w:val="A6"/>
    <w:uiPriority w:val="99"/>
    <w:rsid w:val="00EE0DFF"/>
    <w:rPr>
      <w:rFonts w:cs="GillSans"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EE0DFF"/>
    <w:pPr>
      <w:spacing w:line="221" w:lineRule="atLeast"/>
    </w:pPr>
    <w:rPr>
      <w:rFonts w:ascii="GillSans" w:hAnsi="GillSans" w:cstheme="minorBidi"/>
      <w:color w:val="auto"/>
    </w:rPr>
  </w:style>
  <w:style w:type="character" w:customStyle="1" w:styleId="A7">
    <w:name w:val="A7"/>
    <w:uiPriority w:val="99"/>
    <w:rsid w:val="00080043"/>
    <w:rPr>
      <w:rFonts w:cs="GillSans"/>
      <w:color w:val="000000"/>
      <w:sz w:val="28"/>
      <w:szCs w:val="28"/>
    </w:rPr>
  </w:style>
  <w:style w:type="paragraph" w:customStyle="1" w:styleId="Pa11">
    <w:name w:val="Pa11"/>
    <w:basedOn w:val="Default"/>
    <w:next w:val="Default"/>
    <w:uiPriority w:val="99"/>
    <w:rsid w:val="00B35D67"/>
    <w:pPr>
      <w:spacing w:line="221" w:lineRule="atLeast"/>
    </w:pPr>
    <w:rPr>
      <w:rFonts w:ascii="GillSans" w:hAnsi="GillSans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5</cp:revision>
  <dcterms:created xsi:type="dcterms:W3CDTF">2018-04-16T14:34:00Z</dcterms:created>
  <dcterms:modified xsi:type="dcterms:W3CDTF">2018-04-16T14:42:00Z</dcterms:modified>
</cp:coreProperties>
</file>