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w:t>
      </w:r>
      <w:r w:rsidR="005D5BC3">
        <w:rPr>
          <w:rFonts w:ascii="Arial" w:hAnsi="Arial" w:cs="Arial"/>
          <w:b/>
          <w:sz w:val="24"/>
          <w:szCs w:val="24"/>
        </w:rPr>
        <w:t>31</w:t>
      </w:r>
      <w:r w:rsidRPr="006A0F69">
        <w:rPr>
          <w:rFonts w:ascii="Arial" w:hAnsi="Arial" w:cs="Arial"/>
          <w:b/>
          <w:sz w:val="24"/>
          <w:szCs w:val="24"/>
        </w:rPr>
        <w:t>-</w:t>
      </w:r>
      <w:r w:rsidR="005D5BC3">
        <w:rPr>
          <w:rFonts w:ascii="Arial" w:hAnsi="Arial" w:cs="Arial"/>
          <w:b/>
          <w:sz w:val="24"/>
          <w:szCs w:val="24"/>
        </w:rPr>
        <w:t>07-20</w:t>
      </w:r>
      <w:r w:rsidRPr="006A0F69">
        <w:rPr>
          <w:rFonts w:ascii="Arial" w:hAnsi="Arial" w:cs="Arial"/>
          <w:b/>
          <w:sz w:val="24"/>
          <w:szCs w:val="24"/>
        </w:rPr>
        <w:t>)</w:t>
      </w:r>
    </w:p>
    <w:p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rsidTr="00F33004">
        <w:tc>
          <w:tcPr>
            <w:tcW w:w="9576" w:type="dxa"/>
          </w:tcPr>
          <w:p w:rsidR="00F707D9" w:rsidRPr="00AB0435" w:rsidRDefault="00F707D9" w:rsidP="00F33004">
            <w:pPr>
              <w:rPr>
                <w:rFonts w:ascii="Arial" w:hAnsi="Arial" w:cs="Arial"/>
                <w:b/>
                <w:sz w:val="20"/>
                <w:szCs w:val="20"/>
              </w:rPr>
            </w:pPr>
          </w:p>
          <w:p w:rsidR="00F707D9" w:rsidRDefault="00AA7844" w:rsidP="00880696">
            <w:pPr>
              <w:pStyle w:val="Paragraphedeliste"/>
              <w:rPr>
                <w:rFonts w:ascii="Arial" w:hAnsi="Arial" w:cs="Arial"/>
                <w:b/>
                <w:sz w:val="20"/>
                <w:szCs w:val="20"/>
              </w:rPr>
            </w:pPr>
            <w:r>
              <w:rPr>
                <w:rFonts w:ascii="Arial" w:hAnsi="Arial" w:cs="Arial"/>
                <w:b/>
                <w:sz w:val="20"/>
                <w:szCs w:val="20"/>
              </w:rPr>
              <w:t>LC-GD</w:t>
            </w:r>
          </w:p>
          <w:p w:rsidR="00D011DE" w:rsidRPr="009C03B4" w:rsidRDefault="00D011DE" w:rsidP="0010306D">
            <w:pPr>
              <w:pStyle w:val="Paragraphedeliste"/>
              <w:rPr>
                <w:rFonts w:ascii="Arial" w:hAnsi="Arial" w:cs="Arial"/>
                <w:b/>
              </w:rPr>
            </w:pPr>
            <w:r>
              <w:t xml:space="preserve"> </w:t>
            </w:r>
            <w:hyperlink r:id="rId9" w:anchor="GD-8-1" w:tooltip="GD-8-1" w:history="1">
              <w:r w:rsidR="0010306D" w:rsidRPr="009C03B4">
                <w:rPr>
                  <w:rStyle w:val="lev"/>
                  <w:rFonts w:ascii="Arial" w:hAnsi="Arial" w:cs="Arial"/>
                  <w:color w:val="A704BF"/>
                  <w:bdr w:val="none" w:sz="0" w:space="0" w:color="auto" w:frame="1"/>
                </w:rPr>
                <w:t xml:space="preserve">8.2 </w:t>
              </w:r>
              <w:r w:rsidR="0010306D" w:rsidRPr="009C03B4">
                <w:rPr>
                  <w:rStyle w:val="Lienhypertexte"/>
                  <w:rFonts w:ascii="Arial" w:hAnsi="Arial" w:cs="Arial"/>
                  <w:color w:val="A704BF"/>
                  <w:bdr w:val="none" w:sz="0" w:space="0" w:color="auto" w:frame="1"/>
                </w:rPr>
                <w:t>Fostering regulatory science to address chemical and pharmaceutical mixtures: from science to evidence-based policies</w:t>
              </w:r>
            </w:hyperlink>
          </w:p>
        </w:tc>
      </w:tr>
    </w:tbl>
    <w:p w:rsidR="00F707D9" w:rsidRDefault="00F707D9" w:rsidP="00F707D9">
      <w:pPr>
        <w:rPr>
          <w:rFonts w:ascii="Arial" w:hAnsi="Arial" w:cs="Arial"/>
          <w:b/>
          <w:sz w:val="24"/>
          <w:szCs w:val="24"/>
        </w:rPr>
      </w:pPr>
    </w:p>
    <w:p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F86E41" w:rsidTr="00F33004">
        <w:tc>
          <w:tcPr>
            <w:tcW w:w="9576" w:type="dxa"/>
          </w:tcPr>
          <w:p w:rsidR="00F707D9" w:rsidRPr="00AB0435" w:rsidRDefault="00F707D9" w:rsidP="00F33004">
            <w:pPr>
              <w:rPr>
                <w:rFonts w:ascii="Arial" w:hAnsi="Arial" w:cs="Arial"/>
                <w:b/>
                <w:sz w:val="20"/>
                <w:szCs w:val="20"/>
              </w:rPr>
            </w:pPr>
          </w:p>
          <w:p w:rsidR="00F707D9" w:rsidRDefault="00F707D9" w:rsidP="00F33004">
            <w:pPr>
              <w:rPr>
                <w:rFonts w:ascii="Arial" w:hAnsi="Arial" w:cs="Arial"/>
                <w:b/>
                <w:sz w:val="20"/>
                <w:szCs w:val="20"/>
                <w:lang w:val="en-US"/>
              </w:rPr>
            </w:pPr>
            <w:r>
              <w:rPr>
                <w:rFonts w:ascii="Arial" w:hAnsi="Arial" w:cs="Arial"/>
                <w:b/>
                <w:sz w:val="20"/>
                <w:szCs w:val="20"/>
                <w:lang w:val="en-US"/>
              </w:rPr>
              <w:t>(describe the objectives, activities, partners requested and their skills)</w:t>
            </w:r>
          </w:p>
          <w:p w:rsidR="00F707D9" w:rsidRPr="00F86E41" w:rsidRDefault="00F707D9" w:rsidP="00F33004">
            <w:pPr>
              <w:rPr>
                <w:rFonts w:ascii="Arial" w:hAnsi="Arial" w:cs="Arial"/>
                <w:b/>
                <w:sz w:val="20"/>
                <w:szCs w:val="20"/>
                <w:lang w:val="en-US"/>
              </w:rPr>
            </w:pPr>
          </w:p>
          <w:p w:rsidR="00F707D9" w:rsidRPr="00F86E41" w:rsidRDefault="00F707D9" w:rsidP="00F33004">
            <w:pPr>
              <w:rPr>
                <w:rFonts w:ascii="Arial" w:hAnsi="Arial" w:cs="Arial"/>
                <w:b/>
                <w:sz w:val="20"/>
                <w:szCs w:val="20"/>
                <w:lang w:val="en-US"/>
              </w:rPr>
            </w:pPr>
          </w:p>
        </w:tc>
      </w:tr>
    </w:tbl>
    <w:p w:rsidR="00B16670" w:rsidRPr="00DD5D3D" w:rsidRDefault="00B16670" w:rsidP="00880696">
      <w:pPr>
        <w:pStyle w:val="PrformatHTML"/>
        <w:rPr>
          <w:rFonts w:ascii="Arial" w:hAnsi="Arial" w:cs="Arial"/>
          <w:b/>
          <w:color w:val="FF0000"/>
          <w:sz w:val="24"/>
          <w:szCs w:val="24"/>
          <w:lang w:val="en-US"/>
        </w:rPr>
      </w:pPr>
    </w:p>
    <w:p w:rsidR="00B16670" w:rsidRPr="00DD5D3D" w:rsidRDefault="00B16670" w:rsidP="00B16670">
      <w:pPr>
        <w:pStyle w:val="Prformat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 xml:space="preserve">apply </w:t>
      </w:r>
      <w:proofErr w:type="gramStart"/>
      <w:r w:rsidRPr="00B16670">
        <w:rPr>
          <w:rFonts w:ascii="Arial" w:hAnsi="Arial" w:cs="Arial"/>
          <w:b/>
          <w:sz w:val="24"/>
          <w:szCs w:val="24"/>
          <w:lang w:val="en-GB"/>
        </w:rPr>
        <w:t>as</w:t>
      </w:r>
      <w:r w:rsidR="00BA1BCB">
        <w:rPr>
          <w:rFonts w:ascii="Arial" w:hAnsi="Arial" w:cs="Arial"/>
          <w:b/>
          <w:sz w:val="24"/>
          <w:szCs w:val="24"/>
          <w:lang w:val="en-US"/>
        </w:rPr>
        <w:t> ?</w:t>
      </w:r>
      <w:r w:rsidRPr="00DD5D3D">
        <w:rPr>
          <w:rFonts w:ascii="Arial" w:hAnsi="Arial" w:cs="Arial"/>
          <w:b/>
          <w:sz w:val="24"/>
          <w:szCs w:val="24"/>
          <w:lang w:val="en-US"/>
        </w:rPr>
        <w:t>:</w:t>
      </w:r>
      <w:proofErr w:type="gramEnd"/>
      <w:r w:rsidRPr="00DD5D3D">
        <w:rPr>
          <w:rFonts w:ascii="Arial" w:hAnsi="Arial" w:cs="Arial"/>
          <w:b/>
          <w:sz w:val="24"/>
          <w:szCs w:val="24"/>
          <w:lang w:val="en-US"/>
        </w:rPr>
        <w:t xml:space="preserve"> </w:t>
      </w:r>
    </w:p>
    <w:p w:rsidR="008D1B93" w:rsidRDefault="008D1B93" w:rsidP="008D1B93">
      <w:pPr>
        <w:pStyle w:val="PrformatHTML"/>
        <w:rPr>
          <w:rFonts w:ascii="Arial" w:hAnsi="Arial" w:cs="Arial"/>
          <w:b/>
          <w:lang w:val="en-US"/>
        </w:rPr>
      </w:pPr>
      <w:r w:rsidRPr="00B16670">
        <w:rPr>
          <w:rFonts w:ascii="Arial" w:hAnsi="Arial" w:cs="Arial"/>
          <w:b/>
          <w:lang w:val="en-US"/>
        </w:rPr>
        <w:t>Coordinator:</w:t>
      </w:r>
      <w:r w:rsidR="00B16670">
        <w:rPr>
          <w:rFonts w:ascii="Arial" w:hAnsi="Arial" w:cs="Arial"/>
          <w:b/>
          <w:lang w:val="en-US"/>
        </w:rPr>
        <w:t xml:space="preserve"> No</w:t>
      </w:r>
      <w:r w:rsidRPr="008D1B93">
        <w:rPr>
          <w:rFonts w:ascii="Arial" w:hAnsi="Arial" w:cs="Arial"/>
          <w:b/>
          <w:lang w:val="en-US"/>
        </w:rPr>
        <w:t xml:space="preserve"> </w:t>
      </w:r>
    </w:p>
    <w:p w:rsidR="008D1B93" w:rsidRPr="00B16670" w:rsidRDefault="008D1B93" w:rsidP="008D1B93">
      <w:pPr>
        <w:pStyle w:val="PrformatHTML"/>
        <w:rPr>
          <w:rFonts w:ascii="Arial" w:hAnsi="Arial" w:cs="Arial"/>
          <w:b/>
          <w:lang w:val="en-US"/>
        </w:rPr>
      </w:pPr>
      <w:r w:rsidRPr="00B16670">
        <w:rPr>
          <w:rFonts w:ascii="Arial" w:hAnsi="Arial" w:cs="Arial"/>
          <w:b/>
          <w:lang w:val="en-US"/>
        </w:rPr>
        <w:t>Participant</w:t>
      </w:r>
      <w:r w:rsidR="00FD19B0">
        <w:rPr>
          <w:rFonts w:ascii="Arial" w:hAnsi="Arial" w:cs="Arial"/>
          <w:b/>
          <w:lang w:val="en-US"/>
        </w:rPr>
        <w:t>: Yes</w:t>
      </w:r>
    </w:p>
    <w:p w:rsidR="00B16670" w:rsidRPr="00B16670" w:rsidRDefault="00B16670" w:rsidP="00880696">
      <w:pPr>
        <w:pStyle w:val="PrformatHTML"/>
        <w:rPr>
          <w:rFonts w:ascii="Arial" w:hAnsi="Arial" w:cs="Arial"/>
          <w:b/>
          <w:lang w:val="en-US"/>
        </w:rPr>
      </w:pPr>
    </w:p>
    <w:p w:rsidR="00B16670" w:rsidRPr="00DD5D3D" w:rsidRDefault="00B16670" w:rsidP="00880696">
      <w:pPr>
        <w:pStyle w:val="PrformatHTML"/>
        <w:rPr>
          <w:rFonts w:ascii="Arial" w:hAnsi="Arial" w:cs="Arial"/>
          <w:b/>
          <w:color w:val="FF0000"/>
          <w:sz w:val="24"/>
          <w:szCs w:val="24"/>
          <w:lang w:val="en-US"/>
        </w:rPr>
      </w:pPr>
    </w:p>
    <w:p w:rsidR="00880696" w:rsidRPr="00DD5D3D" w:rsidRDefault="00F707D9" w:rsidP="00880696">
      <w:pPr>
        <w:pStyle w:val="Prformat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rsidTr="00FD19B0">
        <w:trPr>
          <w:trHeight w:val="447"/>
        </w:trPr>
        <w:tc>
          <w:tcPr>
            <w:tcW w:w="9576" w:type="dxa"/>
          </w:tcPr>
          <w:p w:rsidR="00F707D9" w:rsidRDefault="00880696" w:rsidP="00F33004">
            <w:pPr>
              <w:rPr>
                <w:rFonts w:ascii="Arial" w:hAnsi="Arial" w:cs="Arial"/>
                <w:b/>
                <w:sz w:val="20"/>
                <w:szCs w:val="20"/>
              </w:rPr>
            </w:pPr>
            <w:proofErr w:type="spellStart"/>
            <w:r>
              <w:rPr>
                <w:rFonts w:ascii="Arial" w:hAnsi="Arial" w:cs="Arial"/>
                <w:b/>
                <w:sz w:val="20"/>
                <w:szCs w:val="20"/>
              </w:rPr>
              <w:t>Xxxxxxxxx</w:t>
            </w:r>
            <w:proofErr w:type="spellEnd"/>
          </w:p>
          <w:p w:rsidR="00880696" w:rsidRPr="00914087" w:rsidRDefault="00880696" w:rsidP="00F33004">
            <w:pPr>
              <w:rPr>
                <w:rFonts w:ascii="Arial" w:hAnsi="Arial" w:cs="Arial"/>
                <w:b/>
                <w:sz w:val="20"/>
                <w:szCs w:val="20"/>
              </w:rPr>
            </w:pPr>
          </w:p>
          <w:p w:rsidR="00F707D9" w:rsidRPr="00AB0435" w:rsidRDefault="00880696" w:rsidP="00F33004">
            <w:pPr>
              <w:rPr>
                <w:rFonts w:ascii="Arial" w:hAnsi="Arial" w:cs="Arial"/>
                <w:b/>
                <w:sz w:val="20"/>
                <w:szCs w:val="20"/>
              </w:rPr>
            </w:pPr>
            <w:r>
              <w:rPr>
                <w:rFonts w:ascii="Arial" w:hAnsi="Arial" w:cs="Arial"/>
                <w:b/>
                <w:sz w:val="20"/>
                <w:szCs w:val="20"/>
              </w:rPr>
              <w:t xml:space="preserve">+ key words : </w:t>
            </w:r>
          </w:p>
        </w:tc>
      </w:tr>
    </w:tbl>
    <w:p w:rsidR="00880696" w:rsidRDefault="00880696" w:rsidP="00880696">
      <w:pPr>
        <w:pStyle w:val="PrformatHTML"/>
        <w:rPr>
          <w:rFonts w:ascii="Arial" w:hAnsi="Arial" w:cs="Arial"/>
          <w:b/>
          <w:sz w:val="24"/>
          <w:szCs w:val="24"/>
        </w:rPr>
      </w:pPr>
    </w:p>
    <w:p w:rsidR="00F707D9" w:rsidRPr="00DD5D3D" w:rsidRDefault="008E17A2" w:rsidP="00880696">
      <w:pPr>
        <w:pStyle w:val="PrformatHTML"/>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rsidTr="00F33004">
        <w:trPr>
          <w:trHeight w:val="788"/>
        </w:trPr>
        <w:tc>
          <w:tcPr>
            <w:tcW w:w="9576" w:type="dxa"/>
          </w:tcPr>
          <w:p w:rsidR="009B5BA6" w:rsidRPr="000E795C" w:rsidRDefault="009B5BA6" w:rsidP="009B5BA6">
            <w:pPr>
              <w:pStyle w:val="EMPIRbodytext"/>
            </w:pPr>
            <w:r w:rsidRPr="000E795C">
              <w:t xml:space="preserve">In the field of air (indoor and outdoor) and water </w:t>
            </w:r>
            <w:r w:rsidR="004C7F10" w:rsidRPr="000E795C">
              <w:t>environmental monitoring</w:t>
            </w:r>
            <w:r w:rsidRPr="000E795C">
              <w:t xml:space="preserve">, LNE has a long history of the development, validation and implementation of monitoring techniques and strategies. </w:t>
            </w:r>
          </w:p>
          <w:p w:rsidR="009B5BA6" w:rsidRPr="000E795C" w:rsidRDefault="009B5BA6" w:rsidP="009B5BA6">
            <w:pPr>
              <w:rPr>
                <w:rFonts w:ascii="Arial" w:hAnsi="Arial"/>
                <w:sz w:val="20"/>
                <w:szCs w:val="20"/>
                <w:lang w:eastAsia="de-DE"/>
              </w:rPr>
            </w:pPr>
            <w:r w:rsidRPr="000E795C">
              <w:rPr>
                <w:rFonts w:ascii="Arial" w:hAnsi="Arial"/>
                <w:sz w:val="20"/>
                <w:szCs w:val="20"/>
                <w:lang w:eastAsia="de-DE"/>
              </w:rPr>
              <w:t>We are interesting to contribute to collaborative projects by :</w:t>
            </w:r>
          </w:p>
          <w:p w:rsidR="009B5BA6" w:rsidRPr="009C03B4" w:rsidRDefault="009B5BA6" w:rsidP="009C03B4">
            <w:pPr>
              <w:pStyle w:val="Paragraphedeliste"/>
              <w:numPr>
                <w:ilvl w:val="0"/>
                <w:numId w:val="10"/>
              </w:numPr>
              <w:rPr>
                <w:rFonts w:ascii="Arial" w:hAnsi="Arial"/>
                <w:sz w:val="20"/>
                <w:szCs w:val="20"/>
                <w:lang w:eastAsia="de-DE"/>
              </w:rPr>
            </w:pPr>
            <w:r w:rsidRPr="009C03B4">
              <w:rPr>
                <w:rFonts w:ascii="Arial" w:hAnsi="Arial"/>
                <w:sz w:val="20"/>
                <w:szCs w:val="20"/>
                <w:lang w:eastAsia="de-DE"/>
              </w:rPr>
              <w:t xml:space="preserve">developing, optimizing and implementing monitoring techniques, both in the field and at lab, for </w:t>
            </w:r>
            <w:r w:rsidR="0010306D" w:rsidRPr="009C03B4">
              <w:rPr>
                <w:rFonts w:ascii="Arial" w:hAnsi="Arial"/>
                <w:sz w:val="20"/>
                <w:szCs w:val="20"/>
                <w:lang w:eastAsia="de-DE"/>
              </w:rPr>
              <w:t xml:space="preserve">pharmaceuticals residues and Endocrine Disrupting Compounds </w:t>
            </w:r>
            <w:r w:rsidRPr="009C03B4">
              <w:rPr>
                <w:rFonts w:ascii="Arial" w:hAnsi="Arial"/>
                <w:sz w:val="20"/>
                <w:szCs w:val="20"/>
                <w:lang w:eastAsia="de-DE"/>
              </w:rPr>
              <w:t xml:space="preserve"> in air, water and soils compartments</w:t>
            </w:r>
          </w:p>
          <w:p w:rsidR="009C03B4" w:rsidRDefault="009B5BA6" w:rsidP="009B5BA6">
            <w:pPr>
              <w:pStyle w:val="Paragraphedeliste"/>
              <w:numPr>
                <w:ilvl w:val="0"/>
                <w:numId w:val="10"/>
              </w:numPr>
              <w:rPr>
                <w:rFonts w:ascii="Arial" w:hAnsi="Arial"/>
                <w:sz w:val="20"/>
                <w:szCs w:val="20"/>
                <w:lang w:eastAsia="de-DE"/>
              </w:rPr>
            </w:pPr>
            <w:proofErr w:type="gramStart"/>
            <w:r w:rsidRPr="009C03B4">
              <w:rPr>
                <w:rFonts w:ascii="Arial" w:hAnsi="Arial"/>
                <w:sz w:val="20"/>
                <w:szCs w:val="20"/>
                <w:lang w:eastAsia="de-DE"/>
              </w:rPr>
              <w:t>providing</w:t>
            </w:r>
            <w:proofErr w:type="gramEnd"/>
            <w:r w:rsidRPr="009C03B4">
              <w:rPr>
                <w:rFonts w:ascii="Arial" w:hAnsi="Arial"/>
                <w:sz w:val="20"/>
                <w:szCs w:val="20"/>
                <w:lang w:eastAsia="de-DE"/>
              </w:rPr>
              <w:t xml:space="preserve"> technical assistance and measurements services to support the increase </w:t>
            </w:r>
            <w:r w:rsidR="004C7F10" w:rsidRPr="009C03B4">
              <w:rPr>
                <w:rFonts w:ascii="Arial" w:hAnsi="Arial"/>
                <w:sz w:val="20"/>
                <w:szCs w:val="20"/>
                <w:lang w:eastAsia="de-DE"/>
              </w:rPr>
              <w:t>of</w:t>
            </w:r>
            <w:r w:rsidRPr="009C03B4">
              <w:rPr>
                <w:rFonts w:ascii="Arial" w:hAnsi="Arial"/>
                <w:sz w:val="20"/>
                <w:szCs w:val="20"/>
                <w:lang w:eastAsia="de-DE"/>
              </w:rPr>
              <w:t xml:space="preserve"> TRL of new measurements </w:t>
            </w:r>
            <w:r w:rsidR="004C7F10" w:rsidRPr="009C03B4">
              <w:rPr>
                <w:rFonts w:ascii="Arial" w:hAnsi="Arial"/>
                <w:sz w:val="20"/>
                <w:szCs w:val="20"/>
                <w:lang w:eastAsia="de-DE"/>
              </w:rPr>
              <w:t xml:space="preserve">techniques </w:t>
            </w:r>
            <w:r w:rsidR="0010306D" w:rsidRPr="009C03B4">
              <w:rPr>
                <w:rFonts w:ascii="Arial" w:hAnsi="Arial"/>
                <w:sz w:val="20"/>
                <w:szCs w:val="20"/>
                <w:lang w:eastAsia="de-DE"/>
              </w:rPr>
              <w:t>(Effect based methods</w:t>
            </w:r>
            <w:r w:rsidRPr="009C03B4">
              <w:rPr>
                <w:rFonts w:ascii="Arial" w:hAnsi="Arial"/>
                <w:sz w:val="20"/>
                <w:szCs w:val="20"/>
                <w:lang w:eastAsia="de-DE"/>
              </w:rPr>
              <w:t>, etc.) and certification.</w:t>
            </w:r>
          </w:p>
          <w:p w:rsidR="009B5BA6" w:rsidRDefault="009B5BA6" w:rsidP="009B5BA6">
            <w:pPr>
              <w:pStyle w:val="Paragraphedeliste"/>
              <w:numPr>
                <w:ilvl w:val="0"/>
                <w:numId w:val="10"/>
              </w:numPr>
              <w:rPr>
                <w:rFonts w:ascii="Arial" w:hAnsi="Arial"/>
                <w:sz w:val="20"/>
                <w:szCs w:val="20"/>
                <w:lang w:eastAsia="de-DE"/>
              </w:rPr>
            </w:pPr>
            <w:r w:rsidRPr="009C03B4">
              <w:rPr>
                <w:rFonts w:ascii="Arial" w:hAnsi="Arial"/>
                <w:sz w:val="20"/>
                <w:szCs w:val="20"/>
                <w:lang w:eastAsia="de-DE"/>
              </w:rPr>
              <w:t>providing training in metrology</w:t>
            </w:r>
          </w:p>
          <w:p w:rsidR="009C03B4" w:rsidRPr="009C03B4" w:rsidRDefault="009C03B4" w:rsidP="009C03B4">
            <w:pPr>
              <w:pStyle w:val="Paragraphedeliste"/>
              <w:rPr>
                <w:rFonts w:ascii="Arial" w:hAnsi="Arial"/>
                <w:sz w:val="20"/>
                <w:szCs w:val="20"/>
                <w:lang w:eastAsia="de-DE"/>
              </w:rPr>
            </w:pPr>
            <w:bookmarkStart w:id="0" w:name="_GoBack"/>
            <w:bookmarkEnd w:id="0"/>
          </w:p>
          <w:p w:rsidR="00880696" w:rsidRPr="005D5E2C" w:rsidRDefault="00880696" w:rsidP="00880696">
            <w:pPr>
              <w:pStyle w:val="Default"/>
              <w:rPr>
                <w:rFonts w:eastAsia="Calibri"/>
                <w:b/>
                <w:sz w:val="20"/>
                <w:szCs w:val="20"/>
                <w:lang w:val="en-US"/>
              </w:rPr>
            </w:pPr>
            <w:r>
              <w:rPr>
                <w:rFonts w:eastAsia="Calibri"/>
                <w:b/>
                <w:sz w:val="20"/>
                <w:szCs w:val="20"/>
                <w:lang w:val="en-US"/>
              </w:rPr>
              <w:t xml:space="preserve">+key words : </w:t>
            </w:r>
            <w:r w:rsidR="00AB1DA1">
              <w:rPr>
                <w:rFonts w:eastAsia="Calibri"/>
                <w:b/>
                <w:sz w:val="20"/>
                <w:szCs w:val="20"/>
                <w:lang w:val="en-US"/>
              </w:rPr>
              <w:t>metrology; traceability; reference methods; methods validation; production of certified reference materials; interlaboratory comparisons; accreditation; certification; uncertainties evaluation</w:t>
            </w:r>
          </w:p>
        </w:tc>
      </w:tr>
    </w:tbl>
    <w:p w:rsidR="00F707D9" w:rsidRPr="00810FE5" w:rsidRDefault="00F707D9" w:rsidP="00F707D9">
      <w:pPr>
        <w:rPr>
          <w:rFonts w:ascii="Arial" w:hAnsi="Arial" w:cs="Arial"/>
          <w:b/>
          <w:sz w:val="24"/>
          <w:szCs w:val="24"/>
        </w:rPr>
      </w:pPr>
    </w:p>
    <w:p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rsidTr="00F33004">
        <w:trPr>
          <w:trHeight w:val="555"/>
        </w:trPr>
        <w:tc>
          <w:tcPr>
            <w:tcW w:w="9576" w:type="dxa"/>
          </w:tcPr>
          <w:p w:rsidR="00E55506" w:rsidRPr="007F70F3" w:rsidRDefault="00F707D9" w:rsidP="00E55506">
            <w:pPr>
              <w:rPr>
                <w:rFonts w:ascii="Arial" w:hAnsi="Arial" w:cs="Arial"/>
                <w:b/>
                <w:sz w:val="20"/>
                <w:szCs w:val="20"/>
                <w:lang w:val="fr-FR"/>
              </w:rPr>
            </w:pPr>
            <w:r w:rsidRPr="007F70F3">
              <w:rPr>
                <w:rFonts w:ascii="Arial" w:hAnsi="Arial" w:cs="Arial"/>
                <w:b/>
                <w:sz w:val="20"/>
                <w:szCs w:val="20"/>
                <w:lang w:val="fr-FR"/>
              </w:rPr>
              <w:t xml:space="preserve">Organisation and </w:t>
            </w:r>
            <w:proofErr w:type="gramStart"/>
            <w:r w:rsidRPr="007F70F3">
              <w:rPr>
                <w:rFonts w:ascii="Arial" w:hAnsi="Arial" w:cs="Arial"/>
                <w:b/>
                <w:sz w:val="20"/>
                <w:szCs w:val="20"/>
                <w:lang w:val="fr-FR"/>
              </w:rPr>
              <w:t>country:</w:t>
            </w:r>
            <w:proofErr w:type="gramEnd"/>
            <w:r w:rsidR="000A74BE" w:rsidRPr="007F70F3">
              <w:rPr>
                <w:rFonts w:ascii="Arial" w:hAnsi="Arial" w:cs="Arial"/>
                <w:b/>
                <w:sz w:val="20"/>
                <w:szCs w:val="20"/>
                <w:lang w:val="fr-FR"/>
              </w:rPr>
              <w:t xml:space="preserve"> Laboratoire National de métrologie et d’Essais LNE</w:t>
            </w:r>
          </w:p>
          <w:p w:rsidR="00F707D9" w:rsidRPr="00AB0435" w:rsidRDefault="00021460" w:rsidP="000E795C">
            <w:pPr>
              <w:rPr>
                <w:rFonts w:ascii="Arial" w:hAnsi="Arial" w:cs="Arial"/>
                <w:b/>
                <w:sz w:val="20"/>
                <w:szCs w:val="20"/>
                <w:highlight w:val="yellow"/>
              </w:rPr>
            </w:pPr>
            <w:r w:rsidRPr="004C75F6">
              <w:rPr>
                <w:rFonts w:ascii="Arial" w:hAnsi="Arial" w:cs="Arial"/>
                <w:b/>
                <w:sz w:val="20"/>
                <w:szCs w:val="20"/>
                <w:lang w:val="fr-FR"/>
              </w:rPr>
              <w:t xml:space="preserve"> </w:t>
            </w:r>
            <w:r w:rsidR="00E55506">
              <w:rPr>
                <w:rFonts w:ascii="Helvetica" w:hAnsi="Helvetica"/>
                <w:color w:val="FFFFFF"/>
                <w:sz w:val="21"/>
                <w:szCs w:val="21"/>
                <w:shd w:val="clear" w:color="auto" w:fill="FFFFFF"/>
              </w:rPr>
              <w:t xml:space="preserve">As the </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rsidR="00F707D9" w:rsidRPr="00AB0435" w:rsidRDefault="00F707D9" w:rsidP="000A74BE">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Pr="00AB0435">
              <w:rPr>
                <w:rFonts w:ascii="Arial" w:hAnsi="Arial" w:cs="Arial"/>
                <w:b/>
                <w:sz w:val="28"/>
                <w:szCs w:val="28"/>
              </w:rPr>
              <w:t>□</w:t>
            </w:r>
            <w:r w:rsidRPr="00AB0435">
              <w:rPr>
                <w:rFonts w:ascii="Arial" w:hAnsi="Arial" w:cs="Arial"/>
                <w:b/>
                <w:sz w:val="20"/>
                <w:szCs w:val="20"/>
              </w:rPr>
              <w:t xml:space="preserve"> SME </w:t>
            </w:r>
            <w:r w:rsidRPr="00AB0435">
              <w:rPr>
                <w:rFonts w:ascii="Arial" w:hAnsi="Arial" w:cs="Arial"/>
                <w:b/>
                <w:sz w:val="28"/>
                <w:szCs w:val="28"/>
              </w:rPr>
              <w:t xml:space="preserve">□ </w:t>
            </w:r>
            <w:r w:rsidRPr="00AB0435">
              <w:rPr>
                <w:rFonts w:ascii="Arial" w:hAnsi="Arial" w:cs="Arial"/>
                <w:b/>
                <w:sz w:val="20"/>
                <w:szCs w:val="20"/>
              </w:rPr>
              <w:t xml:space="preserve">Academic </w:t>
            </w:r>
            <w:proofErr w:type="spellStart"/>
            <w:r w:rsidR="000A74BE">
              <w:rPr>
                <w:rFonts w:ascii="Arial" w:hAnsi="Arial" w:cs="Arial"/>
                <w:b/>
                <w:sz w:val="28"/>
                <w:szCs w:val="28"/>
              </w:rPr>
              <w:t>X</w:t>
            </w:r>
            <w:r w:rsidRPr="00AB0435">
              <w:rPr>
                <w:rFonts w:ascii="Arial" w:hAnsi="Arial" w:cs="Arial"/>
                <w:b/>
                <w:sz w:val="20"/>
                <w:szCs w:val="20"/>
              </w:rPr>
              <w:t>Research</w:t>
            </w:r>
            <w:proofErr w:type="spellEnd"/>
            <w:r w:rsidRPr="00AB0435">
              <w:rPr>
                <w:rFonts w:ascii="Arial" w:hAnsi="Arial" w:cs="Arial"/>
                <w:b/>
                <w:sz w:val="20"/>
                <w:szCs w:val="20"/>
              </w:rPr>
              <w:t xml:space="preserve">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rsidR="00F707D9" w:rsidRPr="00AB0435" w:rsidRDefault="00FD19B0" w:rsidP="00FD19B0">
            <w:pPr>
              <w:rPr>
                <w:rFonts w:ascii="Arial" w:hAnsi="Arial" w:cs="Arial"/>
                <w:b/>
                <w:sz w:val="20"/>
                <w:szCs w:val="20"/>
                <w:highlight w:val="yellow"/>
              </w:rPr>
            </w:pPr>
            <w:r>
              <w:rPr>
                <w:rFonts w:ascii="Arial" w:hAnsi="Arial" w:cs="Arial"/>
                <w:b/>
                <w:sz w:val="28"/>
                <w:szCs w:val="28"/>
              </w:rPr>
              <w:t>X</w:t>
            </w:r>
            <w:r w:rsidR="00F707D9" w:rsidRPr="00AB0435">
              <w:rPr>
                <w:rFonts w:ascii="Arial" w:hAnsi="Arial" w:cs="Arial"/>
                <w:b/>
                <w:sz w:val="20"/>
                <w:szCs w:val="20"/>
              </w:rPr>
              <w:t xml:space="preserve"> Yes </w:t>
            </w:r>
            <w:r w:rsidR="00F707D9" w:rsidRPr="00AB0435">
              <w:rPr>
                <w:rFonts w:ascii="Arial" w:hAnsi="Arial" w:cs="Arial"/>
                <w:b/>
                <w:sz w:val="28"/>
                <w:szCs w:val="28"/>
              </w:rPr>
              <w:t>□</w:t>
            </w:r>
            <w:r w:rsidR="00F707D9" w:rsidRPr="00AB0435">
              <w:rPr>
                <w:rFonts w:ascii="Arial" w:hAnsi="Arial" w:cs="Arial"/>
                <w:b/>
                <w:sz w:val="20"/>
                <w:szCs w:val="20"/>
              </w:rPr>
              <w:t xml:space="preserve"> No</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lastRenderedPageBreak/>
              <w:t>Web address:</w:t>
            </w:r>
            <w:r w:rsidR="00290695" w:rsidRPr="00290695">
              <w:t xml:space="preserve"> </w:t>
            </w:r>
            <w:hyperlink r:id="rId10" w:history="1">
              <w:r w:rsidR="00290695" w:rsidRPr="00290695">
                <w:rPr>
                  <w:color w:val="0000FF"/>
                  <w:u w:val="single"/>
                </w:rPr>
                <w:t>https://www.lne.fr/en</w:t>
              </w:r>
            </w:hyperlink>
          </w:p>
          <w:p w:rsidR="00F707D9" w:rsidRPr="00AB0435" w:rsidRDefault="00F707D9" w:rsidP="00F33004">
            <w:pPr>
              <w:rPr>
                <w:rFonts w:ascii="Arial" w:hAnsi="Arial" w:cs="Arial"/>
                <w:b/>
                <w:sz w:val="20"/>
                <w:szCs w:val="20"/>
                <w:highlight w:val="yellow"/>
              </w:rPr>
            </w:pPr>
          </w:p>
        </w:tc>
      </w:tr>
      <w:tr w:rsidR="00F707D9" w:rsidRPr="00AB0435" w:rsidTr="00F33004">
        <w:trPr>
          <w:trHeight w:val="555"/>
        </w:trPr>
        <w:tc>
          <w:tcPr>
            <w:tcW w:w="9576" w:type="dxa"/>
          </w:tcPr>
          <w:p w:rsidR="00F707D9" w:rsidRDefault="00F707D9" w:rsidP="00F33004">
            <w:r w:rsidRPr="00AB0435">
              <w:rPr>
                <w:rFonts w:ascii="Arial" w:hAnsi="Arial" w:cs="Arial"/>
                <w:b/>
                <w:sz w:val="20"/>
                <w:szCs w:val="20"/>
              </w:rPr>
              <w:t>Description of the organisation:</w:t>
            </w:r>
            <w:r w:rsidR="00290695">
              <w:t xml:space="preserve"> </w:t>
            </w:r>
          </w:p>
          <w:p w:rsidR="000E795C" w:rsidRDefault="000E795C" w:rsidP="000E795C">
            <w:pPr>
              <w:rPr>
                <w:rFonts w:ascii="Arial" w:hAnsi="Arial"/>
                <w:sz w:val="20"/>
                <w:szCs w:val="20"/>
                <w:lang w:eastAsia="de-DE"/>
              </w:rPr>
            </w:pPr>
            <w:r w:rsidRPr="000E795C">
              <w:rPr>
                <w:rFonts w:ascii="Arial" w:hAnsi="Arial"/>
                <w:sz w:val="20"/>
                <w:szCs w:val="20"/>
                <w:lang w:eastAsia="de-DE"/>
              </w:rPr>
              <w:t xml:space="preserve">As the National Metrology Institute in France, LNE is </w:t>
            </w:r>
            <w:r>
              <w:rPr>
                <w:rFonts w:ascii="Arial" w:hAnsi="Arial"/>
                <w:sz w:val="20"/>
                <w:szCs w:val="20"/>
                <w:lang w:eastAsia="de-DE"/>
              </w:rPr>
              <w:t>the F</w:t>
            </w:r>
            <w:r w:rsidRPr="000E795C">
              <w:rPr>
                <w:rFonts w:ascii="Arial" w:hAnsi="Arial"/>
                <w:sz w:val="20"/>
                <w:szCs w:val="20"/>
                <w:lang w:eastAsia="de-DE"/>
              </w:rPr>
              <w:t>rench highest authority when it comes to ensure the reliability of measurements and is a world-leading centre of excellence in developing and applying the most accurate measurement standards, science and technology available.</w:t>
            </w:r>
          </w:p>
          <w:p w:rsidR="000E795C" w:rsidRDefault="000E795C" w:rsidP="000E795C">
            <w:pPr>
              <w:rPr>
                <w:rFonts w:ascii="Arial" w:hAnsi="Arial"/>
                <w:sz w:val="20"/>
                <w:szCs w:val="20"/>
                <w:lang w:eastAsia="de-DE"/>
              </w:rPr>
            </w:pPr>
          </w:p>
          <w:p w:rsidR="000E795C" w:rsidRPr="000E795C" w:rsidRDefault="000E795C" w:rsidP="000E795C">
            <w:pPr>
              <w:rPr>
                <w:rFonts w:ascii="Arial" w:hAnsi="Arial"/>
                <w:sz w:val="20"/>
                <w:szCs w:val="20"/>
                <w:lang w:eastAsia="de-DE"/>
              </w:rPr>
            </w:pPr>
            <w:r w:rsidRPr="000E795C">
              <w:rPr>
                <w:rFonts w:ascii="Arial" w:hAnsi="Arial"/>
                <w:sz w:val="20"/>
                <w:szCs w:val="20"/>
                <w:lang w:eastAsia="de-DE"/>
              </w:rPr>
              <w:t>Since decades, LNE has developed and maintained the nation’s primary measurement standards. These standards underpin an infrastructure of traceability throughout the country that ensures accuracy and consistency of measurement.</w:t>
            </w:r>
          </w:p>
          <w:p w:rsidR="000E795C" w:rsidRDefault="000E795C" w:rsidP="000E795C">
            <w:pPr>
              <w:autoSpaceDE w:val="0"/>
              <w:autoSpaceDN w:val="0"/>
              <w:adjustRightInd w:val="0"/>
              <w:rPr>
                <w:rFonts w:ascii="Arial" w:hAnsi="Arial"/>
                <w:sz w:val="20"/>
                <w:szCs w:val="20"/>
                <w:lang w:eastAsia="de-DE"/>
              </w:rPr>
            </w:pPr>
          </w:p>
          <w:p w:rsidR="000E795C" w:rsidRPr="000E795C" w:rsidRDefault="000E795C" w:rsidP="000E795C">
            <w:pPr>
              <w:autoSpaceDE w:val="0"/>
              <w:autoSpaceDN w:val="0"/>
              <w:adjustRightInd w:val="0"/>
              <w:rPr>
                <w:rFonts w:ascii="Arial" w:hAnsi="Arial"/>
                <w:sz w:val="20"/>
                <w:szCs w:val="20"/>
                <w:lang w:eastAsia="de-DE"/>
              </w:rPr>
            </w:pPr>
            <w:r w:rsidRPr="000E795C">
              <w:rPr>
                <w:rFonts w:ascii="Arial" w:hAnsi="Arial"/>
                <w:sz w:val="20"/>
                <w:szCs w:val="20"/>
                <w:lang w:eastAsia="de-DE"/>
              </w:rPr>
              <w:t>The Laboratory develops new reference methods and certified reference materials, produces reference test benches, in addition to developing new reference testing methods across all fields where the challenges of consumer protection, public health, environmental preservation or energy efficiency require anticipating future needs.</w:t>
            </w:r>
          </w:p>
          <w:p w:rsidR="000E795C" w:rsidRDefault="000E795C" w:rsidP="000E795C">
            <w:pPr>
              <w:autoSpaceDE w:val="0"/>
              <w:autoSpaceDN w:val="0"/>
              <w:adjustRightInd w:val="0"/>
              <w:rPr>
                <w:rFonts w:ascii="Arial" w:hAnsi="Arial"/>
                <w:sz w:val="20"/>
                <w:szCs w:val="20"/>
                <w:lang w:eastAsia="de-DE"/>
              </w:rPr>
            </w:pPr>
            <w:r w:rsidRPr="000E795C">
              <w:rPr>
                <w:rFonts w:ascii="Arial" w:hAnsi="Arial"/>
                <w:sz w:val="20"/>
                <w:szCs w:val="20"/>
                <w:lang w:eastAsia="de-DE"/>
              </w:rPr>
              <w:t>LNE pays close attention to regulatory and standardization issues as well.</w:t>
            </w:r>
          </w:p>
          <w:p w:rsidR="000E795C" w:rsidRPr="000E795C" w:rsidRDefault="000E795C" w:rsidP="000E795C">
            <w:pPr>
              <w:autoSpaceDE w:val="0"/>
              <w:autoSpaceDN w:val="0"/>
              <w:adjustRightInd w:val="0"/>
              <w:rPr>
                <w:rFonts w:ascii="Arial" w:hAnsi="Arial"/>
                <w:sz w:val="20"/>
                <w:szCs w:val="20"/>
                <w:lang w:eastAsia="de-DE"/>
              </w:rPr>
            </w:pPr>
          </w:p>
          <w:p w:rsidR="006A2755" w:rsidRPr="000E795C" w:rsidRDefault="006A2755" w:rsidP="006A2755">
            <w:pPr>
              <w:rPr>
                <w:rFonts w:ascii="Arial" w:hAnsi="Arial"/>
                <w:sz w:val="20"/>
                <w:szCs w:val="20"/>
                <w:lang w:eastAsia="de-DE"/>
              </w:rPr>
            </w:pPr>
            <w:r w:rsidRPr="000E795C">
              <w:rPr>
                <w:rFonts w:ascii="Arial" w:hAnsi="Arial"/>
                <w:sz w:val="20"/>
                <w:szCs w:val="20"/>
                <w:lang w:eastAsia="de-DE"/>
              </w:rPr>
              <w:t>The biology and chemistry division missions are to develop, optimize and implement testing and calibration solutions as well as well references (comparisons, reference materials, methods..) to support a reliable monitoring of a wide range of key stressors or indicators</w:t>
            </w:r>
            <w:r w:rsidR="001E2050">
              <w:rPr>
                <w:rFonts w:ascii="Arial" w:hAnsi="Arial"/>
                <w:sz w:val="20"/>
                <w:szCs w:val="20"/>
                <w:lang w:eastAsia="de-DE"/>
              </w:rPr>
              <w:t xml:space="preserve"> </w:t>
            </w:r>
            <w:r w:rsidRPr="000E795C">
              <w:rPr>
                <w:rFonts w:ascii="Arial" w:hAnsi="Arial"/>
                <w:sz w:val="20"/>
                <w:szCs w:val="20"/>
                <w:lang w:eastAsia="de-DE"/>
              </w:rPr>
              <w:t xml:space="preserve">(organic, inorganic (including species), </w:t>
            </w:r>
            <w:proofErr w:type="spellStart"/>
            <w:r w:rsidRPr="000E795C">
              <w:rPr>
                <w:rFonts w:ascii="Arial" w:hAnsi="Arial"/>
                <w:sz w:val="20"/>
                <w:szCs w:val="20"/>
                <w:lang w:eastAsia="de-DE"/>
              </w:rPr>
              <w:t>nano</w:t>
            </w:r>
            <w:proofErr w:type="spellEnd"/>
            <w:r w:rsidRPr="000E795C">
              <w:rPr>
                <w:rFonts w:ascii="Arial" w:hAnsi="Arial"/>
                <w:sz w:val="20"/>
                <w:szCs w:val="20"/>
                <w:lang w:eastAsia="de-DE"/>
              </w:rPr>
              <w:t>, etc.) in the different compartments of the environment (air (indoor and ambient),water, soils). Activities and services provided comply with ISO 17 025.</w:t>
            </w:r>
          </w:p>
          <w:p w:rsidR="000E795C" w:rsidRDefault="006A2755" w:rsidP="006A2755">
            <w:pPr>
              <w:rPr>
                <w:rFonts w:ascii="Arial" w:hAnsi="Arial"/>
                <w:sz w:val="20"/>
                <w:szCs w:val="20"/>
                <w:lang w:eastAsia="de-DE"/>
              </w:rPr>
            </w:pPr>
            <w:r w:rsidRPr="000E795C">
              <w:rPr>
                <w:rFonts w:ascii="Arial" w:hAnsi="Arial"/>
                <w:sz w:val="20"/>
                <w:szCs w:val="20"/>
                <w:lang w:eastAsia="de-DE"/>
              </w:rPr>
              <w:t xml:space="preserve">LNE is a member of the two reference laboratories:  LCSQA i.e. </w:t>
            </w:r>
            <w:r w:rsidR="001E2050">
              <w:rPr>
                <w:rFonts w:ascii="Arial" w:hAnsi="Arial"/>
                <w:sz w:val="20"/>
                <w:szCs w:val="20"/>
                <w:lang w:eastAsia="de-DE"/>
              </w:rPr>
              <w:t>the French reference laboratory</w:t>
            </w:r>
            <w:r w:rsidRPr="000E795C">
              <w:rPr>
                <w:rFonts w:ascii="Arial" w:hAnsi="Arial"/>
                <w:sz w:val="20"/>
                <w:szCs w:val="20"/>
                <w:lang w:eastAsia="de-DE"/>
              </w:rPr>
              <w:t xml:space="preserve"> for air quality and AQUAREF the national water reference laboratory in the field of chemical and ecological water quality.  </w:t>
            </w:r>
          </w:p>
          <w:p w:rsidR="006A2755" w:rsidRPr="000E795C" w:rsidRDefault="006A2755" w:rsidP="006A2755">
            <w:pPr>
              <w:rPr>
                <w:rFonts w:ascii="Arial" w:hAnsi="Arial"/>
                <w:sz w:val="20"/>
                <w:szCs w:val="20"/>
                <w:lang w:eastAsia="de-DE"/>
              </w:rPr>
            </w:pPr>
            <w:r w:rsidRPr="000E795C">
              <w:rPr>
                <w:rFonts w:ascii="Arial" w:hAnsi="Arial"/>
                <w:sz w:val="20"/>
                <w:szCs w:val="20"/>
                <w:lang w:eastAsia="de-DE"/>
              </w:rPr>
              <w:t xml:space="preserve">LNE has established longstanding relationships and collaboration with stakeholders (ministry, national agencies) and end-users (SME). </w:t>
            </w:r>
          </w:p>
          <w:p w:rsidR="006A2755" w:rsidRPr="000E795C" w:rsidRDefault="006A2755" w:rsidP="006A2755">
            <w:pPr>
              <w:rPr>
                <w:rFonts w:ascii="Arial" w:hAnsi="Arial"/>
                <w:sz w:val="20"/>
                <w:szCs w:val="20"/>
                <w:lang w:eastAsia="de-DE"/>
              </w:rPr>
            </w:pPr>
            <w:r w:rsidRPr="000E795C">
              <w:rPr>
                <w:rFonts w:ascii="Arial" w:hAnsi="Arial"/>
                <w:sz w:val="20"/>
                <w:szCs w:val="20"/>
                <w:lang w:eastAsia="de-DE"/>
              </w:rPr>
              <w:t xml:space="preserve">The researchers of the division are experts in: national, </w:t>
            </w:r>
            <w:r w:rsidR="000E795C">
              <w:rPr>
                <w:rFonts w:ascii="Arial" w:hAnsi="Arial"/>
                <w:sz w:val="20"/>
                <w:szCs w:val="20"/>
                <w:lang w:eastAsia="de-DE"/>
              </w:rPr>
              <w:t>E</w:t>
            </w:r>
            <w:r w:rsidRPr="000E795C">
              <w:rPr>
                <w:rFonts w:ascii="Arial" w:hAnsi="Arial"/>
                <w:sz w:val="20"/>
                <w:szCs w:val="20"/>
                <w:lang w:eastAsia="de-DE"/>
              </w:rPr>
              <w:t>uropean and international standardization committees in the field of air quality, water quality and the data treatment; working groups of the French ministry of the Environment and ANSES.</w:t>
            </w:r>
          </w:p>
          <w:p w:rsidR="0055767C" w:rsidRPr="00D218AE" w:rsidRDefault="0055767C" w:rsidP="000E795C">
            <w:pPr>
              <w:pStyle w:val="Paragraphedeliste"/>
              <w:autoSpaceDE w:val="0"/>
              <w:autoSpaceDN w:val="0"/>
              <w:adjustRightInd w:val="0"/>
              <w:rPr>
                <w:rFonts w:ascii="Arial" w:hAnsi="Arial" w:cs="Arial"/>
                <w:b/>
                <w:sz w:val="20"/>
                <w:szCs w:val="20"/>
                <w:highlight w:val="yellow"/>
                <w:lang w:val="en-US"/>
              </w:rPr>
            </w:pPr>
          </w:p>
        </w:tc>
      </w:tr>
    </w:tbl>
    <w:p w:rsidR="00F707D9" w:rsidRPr="00810FE5" w:rsidRDefault="00F707D9" w:rsidP="00F707D9">
      <w:pPr>
        <w:ind w:left="-142"/>
        <w:rPr>
          <w:rFonts w:ascii="Arial" w:hAnsi="Arial" w:cs="Arial"/>
          <w:b/>
          <w:sz w:val="24"/>
          <w:szCs w:val="24"/>
          <w:highlight w:val="yellow"/>
        </w:rPr>
      </w:pPr>
    </w:p>
    <w:p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8"/>
      </w:tblGrid>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rsidR="00F707D9" w:rsidRPr="00AB0435" w:rsidRDefault="00173B49" w:rsidP="009C03B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 xml:space="preserve">Sophie </w:t>
            </w:r>
            <w:r w:rsidR="009C03B4">
              <w:rPr>
                <w:rFonts w:ascii="Arial" w:hAnsi="Arial" w:cs="Arial"/>
                <w:b/>
                <w:snapToGrid w:val="0"/>
                <w:color w:val="000000"/>
                <w:sz w:val="20"/>
                <w:szCs w:val="20"/>
                <w:lang w:eastAsia="de-DE"/>
              </w:rPr>
              <w:t>Lardy Fontan</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9C03B4" w:rsidP="009C03B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01 40 43 39 39</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E-mail</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173B49" w:rsidP="009C03B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sophie.</w:t>
            </w:r>
            <w:r w:rsidR="009C03B4">
              <w:rPr>
                <w:rFonts w:ascii="Arial" w:hAnsi="Arial" w:cs="Arial"/>
                <w:b/>
                <w:snapToGrid w:val="0"/>
                <w:color w:val="000000"/>
                <w:sz w:val="20"/>
                <w:szCs w:val="20"/>
                <w:lang w:eastAsia="de-DE"/>
              </w:rPr>
              <w:t>lardy-fontan</w:t>
            </w:r>
            <w:r>
              <w:rPr>
                <w:rFonts w:ascii="Arial" w:hAnsi="Arial" w:cs="Arial"/>
                <w:b/>
                <w:snapToGrid w:val="0"/>
                <w:color w:val="000000"/>
                <w:sz w:val="20"/>
                <w:szCs w:val="20"/>
                <w:lang w:eastAsia="de-DE"/>
              </w:rPr>
              <w:t>@lne.fr</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Country</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173B49"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France</w:t>
            </w:r>
          </w:p>
        </w:tc>
      </w:tr>
    </w:tbl>
    <w:p w:rsidR="00F707D9" w:rsidRPr="00810FE5" w:rsidRDefault="00F707D9" w:rsidP="00F707D9">
      <w:pPr>
        <w:rPr>
          <w:rFonts w:ascii="Arial" w:hAnsi="Arial" w:cs="Arial"/>
        </w:rPr>
      </w:pPr>
    </w:p>
    <w:p w:rsidR="00F707D9" w:rsidRDefault="00F707D9" w:rsidP="00F707D9">
      <w:pPr>
        <w:rPr>
          <w:rFonts w:ascii="Arial" w:hAnsi="Arial" w:cs="Arial"/>
          <w:b/>
          <w:bCs/>
          <w:color w:val="FF0000"/>
        </w:rPr>
      </w:pPr>
      <w:r>
        <w:rPr>
          <w:rFonts w:ascii="Arial" w:hAnsi="Arial" w:cs="Arial"/>
          <w:b/>
          <w:bCs/>
          <w:color w:val="FF0000"/>
        </w:rPr>
        <w:t>(*) –Mandatory</w:t>
      </w:r>
    </w:p>
    <w:p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even" r:id="rId11"/>
      <w:headerReference w:type="default" r:id="rId12"/>
      <w:footerReference w:type="even" r:id="rId13"/>
      <w:footerReference w:type="default" r:id="rId14"/>
      <w:headerReference w:type="first" r:id="rId15"/>
      <w:footerReference w:type="first" r:id="rId16"/>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AD9" w:rsidRDefault="00940AD9" w:rsidP="00895596">
      <w:r>
        <w:separator/>
      </w:r>
    </w:p>
  </w:endnote>
  <w:endnote w:type="continuationSeparator" w:id="0">
    <w:p w:rsidR="00940AD9" w:rsidRDefault="00940AD9"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247" w:rsidRDefault="0060524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247" w:rsidRDefault="0060524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247" w:rsidRDefault="0060524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AD9" w:rsidRDefault="00940AD9" w:rsidP="00895596">
      <w:r>
        <w:separator/>
      </w:r>
    </w:p>
  </w:footnote>
  <w:footnote w:type="continuationSeparator" w:id="0">
    <w:p w:rsidR="00940AD9" w:rsidRDefault="00940AD9" w:rsidP="00895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247" w:rsidRDefault="0060524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596" w:rsidRPr="00895596" w:rsidRDefault="00605247" w:rsidP="0018464B">
    <w:pPr>
      <w:pStyle w:val="En-tte"/>
      <w:tabs>
        <w:tab w:val="left" w:pos="2208"/>
      </w:tabs>
      <w:jc w:val="both"/>
      <w:rPr>
        <w:lang w:val="fr-FR"/>
      </w:rPr>
    </w:pPr>
    <w:r>
      <w:rPr>
        <w:noProof/>
        <w:lang w:val="fr-FR"/>
      </w:rPr>
      <w:drawing>
        <wp:inline distT="0" distB="0" distL="0" distR="0">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0153B220" wp14:editId="02E51493">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247" w:rsidRDefault="0060524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FF6AA9"/>
    <w:multiLevelType w:val="hybridMultilevel"/>
    <w:tmpl w:val="E0BAEF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8ED6566"/>
    <w:multiLevelType w:val="hybridMultilevel"/>
    <w:tmpl w:val="2CDE9346"/>
    <w:lvl w:ilvl="0" w:tplc="426ED3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5"/>
  </w:num>
  <w:num w:numId="6">
    <w:abstractNumId w:val="4"/>
  </w:num>
  <w:num w:numId="7">
    <w:abstractNumId w:val="8"/>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48"/>
    <w:rsid w:val="00001725"/>
    <w:rsid w:val="00001DBD"/>
    <w:rsid w:val="00002933"/>
    <w:rsid w:val="00010C82"/>
    <w:rsid w:val="00011433"/>
    <w:rsid w:val="00011CD7"/>
    <w:rsid w:val="000209B9"/>
    <w:rsid w:val="00021460"/>
    <w:rsid w:val="00022B94"/>
    <w:rsid w:val="00023601"/>
    <w:rsid w:val="00024195"/>
    <w:rsid w:val="00027A86"/>
    <w:rsid w:val="0003142A"/>
    <w:rsid w:val="000353F9"/>
    <w:rsid w:val="00040D89"/>
    <w:rsid w:val="00041274"/>
    <w:rsid w:val="00041B17"/>
    <w:rsid w:val="000421C0"/>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A74BE"/>
    <w:rsid w:val="000B1201"/>
    <w:rsid w:val="000C2C10"/>
    <w:rsid w:val="000C3989"/>
    <w:rsid w:val="000C3D91"/>
    <w:rsid w:val="000C5EBF"/>
    <w:rsid w:val="000C73BB"/>
    <w:rsid w:val="000D0E47"/>
    <w:rsid w:val="000D4290"/>
    <w:rsid w:val="000E0813"/>
    <w:rsid w:val="000E08AF"/>
    <w:rsid w:val="000E0D89"/>
    <w:rsid w:val="000E52CA"/>
    <w:rsid w:val="000E659F"/>
    <w:rsid w:val="000E795C"/>
    <w:rsid w:val="000F15EA"/>
    <w:rsid w:val="000F3888"/>
    <w:rsid w:val="000F6EFC"/>
    <w:rsid w:val="000F71BC"/>
    <w:rsid w:val="000F7DED"/>
    <w:rsid w:val="001008CC"/>
    <w:rsid w:val="0010306D"/>
    <w:rsid w:val="001150BA"/>
    <w:rsid w:val="001334CD"/>
    <w:rsid w:val="001356BD"/>
    <w:rsid w:val="00142AFE"/>
    <w:rsid w:val="0014619A"/>
    <w:rsid w:val="00150566"/>
    <w:rsid w:val="001505CC"/>
    <w:rsid w:val="00154514"/>
    <w:rsid w:val="001665F8"/>
    <w:rsid w:val="0017020C"/>
    <w:rsid w:val="0017225B"/>
    <w:rsid w:val="00172703"/>
    <w:rsid w:val="00172E1F"/>
    <w:rsid w:val="00173B49"/>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050"/>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5711"/>
    <w:rsid w:val="0028746E"/>
    <w:rsid w:val="00290695"/>
    <w:rsid w:val="002936D6"/>
    <w:rsid w:val="00294041"/>
    <w:rsid w:val="002963AF"/>
    <w:rsid w:val="002A4830"/>
    <w:rsid w:val="002C3A24"/>
    <w:rsid w:val="002C3EB8"/>
    <w:rsid w:val="002D05B9"/>
    <w:rsid w:val="002D15D1"/>
    <w:rsid w:val="002D220C"/>
    <w:rsid w:val="002D4D3D"/>
    <w:rsid w:val="002E204A"/>
    <w:rsid w:val="002E5AFE"/>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2FCC"/>
    <w:rsid w:val="003A5F0B"/>
    <w:rsid w:val="003C4104"/>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72D5"/>
    <w:rsid w:val="004C0CB6"/>
    <w:rsid w:val="004C55F6"/>
    <w:rsid w:val="004C75F6"/>
    <w:rsid w:val="004C7F10"/>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5FA5"/>
    <w:rsid w:val="005534B3"/>
    <w:rsid w:val="00554C84"/>
    <w:rsid w:val="0055767C"/>
    <w:rsid w:val="00576B18"/>
    <w:rsid w:val="00581EC4"/>
    <w:rsid w:val="005838C4"/>
    <w:rsid w:val="00584F1D"/>
    <w:rsid w:val="00586A53"/>
    <w:rsid w:val="00586F4B"/>
    <w:rsid w:val="00592885"/>
    <w:rsid w:val="005A01C8"/>
    <w:rsid w:val="005A08F3"/>
    <w:rsid w:val="005A3B68"/>
    <w:rsid w:val="005B0220"/>
    <w:rsid w:val="005C1DD0"/>
    <w:rsid w:val="005C2B37"/>
    <w:rsid w:val="005D3C52"/>
    <w:rsid w:val="005D5BC3"/>
    <w:rsid w:val="005D6A36"/>
    <w:rsid w:val="005E1D20"/>
    <w:rsid w:val="005E40F1"/>
    <w:rsid w:val="005E77E5"/>
    <w:rsid w:val="005F6976"/>
    <w:rsid w:val="006039C9"/>
    <w:rsid w:val="00603D92"/>
    <w:rsid w:val="00604E4D"/>
    <w:rsid w:val="00604FFB"/>
    <w:rsid w:val="00605247"/>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2755"/>
    <w:rsid w:val="006A5420"/>
    <w:rsid w:val="006B04C6"/>
    <w:rsid w:val="006B5ECD"/>
    <w:rsid w:val="006B6B30"/>
    <w:rsid w:val="006D1796"/>
    <w:rsid w:val="006D444F"/>
    <w:rsid w:val="006D4C1E"/>
    <w:rsid w:val="006D5802"/>
    <w:rsid w:val="006D6FD6"/>
    <w:rsid w:val="006E0977"/>
    <w:rsid w:val="006E1D19"/>
    <w:rsid w:val="006F1035"/>
    <w:rsid w:val="00701920"/>
    <w:rsid w:val="00702244"/>
    <w:rsid w:val="00705535"/>
    <w:rsid w:val="00726466"/>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6522"/>
    <w:rsid w:val="007A6564"/>
    <w:rsid w:val="007B7B26"/>
    <w:rsid w:val="007C3869"/>
    <w:rsid w:val="007D0ACA"/>
    <w:rsid w:val="007E340F"/>
    <w:rsid w:val="007F0052"/>
    <w:rsid w:val="007F1E85"/>
    <w:rsid w:val="007F70F3"/>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11F8"/>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1B93"/>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3173"/>
    <w:rsid w:val="00935445"/>
    <w:rsid w:val="00940AD9"/>
    <w:rsid w:val="00942CCD"/>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B5BA6"/>
    <w:rsid w:val="009C03B4"/>
    <w:rsid w:val="009C5B33"/>
    <w:rsid w:val="009C6F89"/>
    <w:rsid w:val="009D2EAC"/>
    <w:rsid w:val="009D78E6"/>
    <w:rsid w:val="009E0033"/>
    <w:rsid w:val="009E42F0"/>
    <w:rsid w:val="009F0BEE"/>
    <w:rsid w:val="009F1C8C"/>
    <w:rsid w:val="009F7178"/>
    <w:rsid w:val="009F7B5D"/>
    <w:rsid w:val="00A0031A"/>
    <w:rsid w:val="00A02770"/>
    <w:rsid w:val="00A03C96"/>
    <w:rsid w:val="00A03F83"/>
    <w:rsid w:val="00A06EFC"/>
    <w:rsid w:val="00A10630"/>
    <w:rsid w:val="00A15AFD"/>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844"/>
    <w:rsid w:val="00AA7927"/>
    <w:rsid w:val="00AA79AD"/>
    <w:rsid w:val="00AB0435"/>
    <w:rsid w:val="00AB0B61"/>
    <w:rsid w:val="00AB117D"/>
    <w:rsid w:val="00AB1DA1"/>
    <w:rsid w:val="00AB224C"/>
    <w:rsid w:val="00AB5A9A"/>
    <w:rsid w:val="00AC0D3B"/>
    <w:rsid w:val="00AC3BCA"/>
    <w:rsid w:val="00AC4A09"/>
    <w:rsid w:val="00AC6207"/>
    <w:rsid w:val="00AD711D"/>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1BCB"/>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86A74"/>
    <w:rsid w:val="00C948C0"/>
    <w:rsid w:val="00CA487D"/>
    <w:rsid w:val="00CA5D04"/>
    <w:rsid w:val="00CA7AB3"/>
    <w:rsid w:val="00CB47CE"/>
    <w:rsid w:val="00CB6897"/>
    <w:rsid w:val="00CC2ACB"/>
    <w:rsid w:val="00CC70C0"/>
    <w:rsid w:val="00CD464D"/>
    <w:rsid w:val="00CE0202"/>
    <w:rsid w:val="00CF0929"/>
    <w:rsid w:val="00CF22D3"/>
    <w:rsid w:val="00CF257B"/>
    <w:rsid w:val="00CF5218"/>
    <w:rsid w:val="00CF578E"/>
    <w:rsid w:val="00CF646D"/>
    <w:rsid w:val="00CF6623"/>
    <w:rsid w:val="00CF7EBC"/>
    <w:rsid w:val="00D00E62"/>
    <w:rsid w:val="00D011DE"/>
    <w:rsid w:val="00D02949"/>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5A70"/>
    <w:rsid w:val="00DF70A1"/>
    <w:rsid w:val="00E07D3B"/>
    <w:rsid w:val="00E12913"/>
    <w:rsid w:val="00E13632"/>
    <w:rsid w:val="00E211E0"/>
    <w:rsid w:val="00E27647"/>
    <w:rsid w:val="00E27E21"/>
    <w:rsid w:val="00E33889"/>
    <w:rsid w:val="00E33E91"/>
    <w:rsid w:val="00E365D3"/>
    <w:rsid w:val="00E42B76"/>
    <w:rsid w:val="00E43350"/>
    <w:rsid w:val="00E4414B"/>
    <w:rsid w:val="00E4508B"/>
    <w:rsid w:val="00E45D9B"/>
    <w:rsid w:val="00E55506"/>
    <w:rsid w:val="00E55949"/>
    <w:rsid w:val="00E5628A"/>
    <w:rsid w:val="00E617C4"/>
    <w:rsid w:val="00E61F96"/>
    <w:rsid w:val="00E70769"/>
    <w:rsid w:val="00E707CB"/>
    <w:rsid w:val="00E77640"/>
    <w:rsid w:val="00E8118D"/>
    <w:rsid w:val="00E848B2"/>
    <w:rsid w:val="00E86E3F"/>
    <w:rsid w:val="00E90633"/>
    <w:rsid w:val="00E92CAE"/>
    <w:rsid w:val="00E93F67"/>
    <w:rsid w:val="00EA73DB"/>
    <w:rsid w:val="00EB0391"/>
    <w:rsid w:val="00EB1332"/>
    <w:rsid w:val="00EB2468"/>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72222"/>
    <w:rsid w:val="00F80590"/>
    <w:rsid w:val="00F85665"/>
    <w:rsid w:val="00F9091F"/>
    <w:rsid w:val="00F91980"/>
    <w:rsid w:val="00F9419D"/>
    <w:rsid w:val="00F96929"/>
    <w:rsid w:val="00FA0159"/>
    <w:rsid w:val="00FA017C"/>
    <w:rsid w:val="00FA2194"/>
    <w:rsid w:val="00FA3FAA"/>
    <w:rsid w:val="00FB0C40"/>
    <w:rsid w:val="00FB3413"/>
    <w:rsid w:val="00FB7639"/>
    <w:rsid w:val="00FC52BA"/>
    <w:rsid w:val="00FC55DF"/>
    <w:rsid w:val="00FD19B0"/>
    <w:rsid w:val="00FD23A4"/>
    <w:rsid w:val="00FD2513"/>
    <w:rsid w:val="00FD6C61"/>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paragraph" w:styleId="NormalWeb">
    <w:name w:val="Normal (Web)"/>
    <w:basedOn w:val="Normal"/>
    <w:uiPriority w:val="99"/>
    <w:semiHidden/>
    <w:unhideWhenUsed/>
    <w:rsid w:val="00E55506"/>
    <w:pPr>
      <w:spacing w:before="100" w:beforeAutospacing="1" w:after="100" w:afterAutospacing="1"/>
    </w:pPr>
    <w:rPr>
      <w:rFonts w:ascii="Times New Roman" w:hAnsi="Times New Roman"/>
      <w:sz w:val="24"/>
      <w:szCs w:val="24"/>
      <w:lang w:val="fr-FR"/>
    </w:rPr>
  </w:style>
  <w:style w:type="paragraph" w:customStyle="1" w:styleId="EMPIRbodytext">
    <w:name w:val="EMPIR body text"/>
    <w:basedOn w:val="Normal"/>
    <w:link w:val="EMPIRbodytextChar"/>
    <w:uiPriority w:val="99"/>
    <w:qFormat/>
    <w:rsid w:val="00173B49"/>
    <w:pPr>
      <w:spacing w:before="120"/>
      <w:jc w:val="both"/>
    </w:pPr>
    <w:rPr>
      <w:rFonts w:ascii="Arial" w:hAnsi="Arial"/>
      <w:sz w:val="20"/>
      <w:szCs w:val="20"/>
      <w:lang w:eastAsia="de-DE"/>
    </w:rPr>
  </w:style>
  <w:style w:type="character" w:customStyle="1" w:styleId="EMPIRbodytextChar">
    <w:name w:val="EMPIR body text Char"/>
    <w:link w:val="EMPIRbodytext"/>
    <w:uiPriority w:val="99"/>
    <w:qFormat/>
    <w:rsid w:val="00173B49"/>
    <w:rPr>
      <w:rFonts w:ascii="Arial" w:hAnsi="Arial"/>
      <w:lang w:val="en-GB"/>
    </w:rPr>
  </w:style>
  <w:style w:type="character" w:styleId="lev">
    <w:name w:val="Strong"/>
    <w:basedOn w:val="Policepardfaut"/>
    <w:uiPriority w:val="22"/>
    <w:qFormat/>
    <w:rsid w:val="007F70F3"/>
    <w:rPr>
      <w:b/>
      <w:bCs/>
    </w:rPr>
  </w:style>
  <w:style w:type="paragraph" w:styleId="Rvision">
    <w:name w:val="Revision"/>
    <w:hidden/>
    <w:uiPriority w:val="99"/>
    <w:semiHidden/>
    <w:rsid w:val="003C4104"/>
    <w:rPr>
      <w:rFonts w:ascii="Amerigo BT" w:hAnsi="Amerigo BT"/>
      <w:sz w:val="22"/>
      <w:szCs w:val="22"/>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paragraph" w:styleId="NormalWeb">
    <w:name w:val="Normal (Web)"/>
    <w:basedOn w:val="Normal"/>
    <w:uiPriority w:val="99"/>
    <w:semiHidden/>
    <w:unhideWhenUsed/>
    <w:rsid w:val="00E55506"/>
    <w:pPr>
      <w:spacing w:before="100" w:beforeAutospacing="1" w:after="100" w:afterAutospacing="1"/>
    </w:pPr>
    <w:rPr>
      <w:rFonts w:ascii="Times New Roman" w:hAnsi="Times New Roman"/>
      <w:sz w:val="24"/>
      <w:szCs w:val="24"/>
      <w:lang w:val="fr-FR"/>
    </w:rPr>
  </w:style>
  <w:style w:type="paragraph" w:customStyle="1" w:styleId="EMPIRbodytext">
    <w:name w:val="EMPIR body text"/>
    <w:basedOn w:val="Normal"/>
    <w:link w:val="EMPIRbodytextChar"/>
    <w:uiPriority w:val="99"/>
    <w:qFormat/>
    <w:rsid w:val="00173B49"/>
    <w:pPr>
      <w:spacing w:before="120"/>
      <w:jc w:val="both"/>
    </w:pPr>
    <w:rPr>
      <w:rFonts w:ascii="Arial" w:hAnsi="Arial"/>
      <w:sz w:val="20"/>
      <w:szCs w:val="20"/>
      <w:lang w:eastAsia="de-DE"/>
    </w:rPr>
  </w:style>
  <w:style w:type="character" w:customStyle="1" w:styleId="EMPIRbodytextChar">
    <w:name w:val="EMPIR body text Char"/>
    <w:link w:val="EMPIRbodytext"/>
    <w:uiPriority w:val="99"/>
    <w:qFormat/>
    <w:rsid w:val="00173B49"/>
    <w:rPr>
      <w:rFonts w:ascii="Arial" w:hAnsi="Arial"/>
      <w:lang w:val="en-GB"/>
    </w:rPr>
  </w:style>
  <w:style w:type="character" w:styleId="lev">
    <w:name w:val="Strong"/>
    <w:basedOn w:val="Policepardfaut"/>
    <w:uiPriority w:val="22"/>
    <w:qFormat/>
    <w:rsid w:val="007F70F3"/>
    <w:rPr>
      <w:b/>
      <w:bCs/>
    </w:rPr>
  </w:style>
  <w:style w:type="paragraph" w:styleId="Rvision">
    <w:name w:val="Revision"/>
    <w:hidden/>
    <w:uiPriority w:val="99"/>
    <w:semiHidden/>
    <w:rsid w:val="003C4104"/>
    <w:rPr>
      <w:rFonts w:ascii="Amerigo BT" w:hAnsi="Amerigo BT"/>
      <w:sz w:val="22"/>
      <w:szCs w:val="22"/>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 w:id="208629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lne.fr/en" TargetMode="External"/><Relationship Id="rId4" Type="http://schemas.microsoft.com/office/2007/relationships/stylesWithEffects" Target="stylesWithEffects.xml"/><Relationship Id="rId9" Type="http://schemas.openxmlformats.org/officeDocument/2006/relationships/hyperlink" Target="https://www.horizon2020.gouv.fr/cid153155/recherches-offres-competences-pour-appel-green-deal.html?utm_source=%2330+-+Notre+s%C3%A9lection+de+la+semaine&amp;utm_medium=Emai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88BAD-A08B-4E7C-8677-232F080D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568</Words>
  <Characters>3777</Characters>
  <Application>Microsoft Office Word</Application>
  <DocSecurity>0</DocSecurity>
  <Lines>31</Lines>
  <Paragraphs>8</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Vaslin-Reimann Sophie</cp:lastModifiedBy>
  <cp:revision>4</cp:revision>
  <cp:lastPrinted>2009-07-23T09:36:00Z</cp:lastPrinted>
  <dcterms:created xsi:type="dcterms:W3CDTF">2020-07-31T05:02:00Z</dcterms:created>
  <dcterms:modified xsi:type="dcterms:W3CDTF">2020-07-31T09:25:00Z</dcterms:modified>
</cp:coreProperties>
</file>