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Pr="00AB0435" w:rsidRDefault="00880696" w:rsidP="00E4007A">
            <w:pPr>
              <w:pStyle w:val="Paragraphedeliste"/>
              <w:rPr>
                <w:rFonts w:ascii="Arial" w:hAnsi="Arial" w:cs="Arial"/>
                <w:b/>
                <w:sz w:val="20"/>
                <w:szCs w:val="20"/>
              </w:rPr>
            </w:pPr>
            <w:r>
              <w:rPr>
                <w:rFonts w:ascii="Arial" w:hAnsi="Arial" w:cs="Arial"/>
                <w:b/>
                <w:sz w:val="20"/>
                <w:szCs w:val="20"/>
              </w:rPr>
              <w:t>LC-GD-</w:t>
            </w:r>
            <w:r w:rsidR="00E4007A">
              <w:rPr>
                <w:rFonts w:ascii="Arial" w:hAnsi="Arial" w:cs="Arial"/>
                <w:b/>
                <w:sz w:val="20"/>
                <w:szCs w:val="20"/>
              </w:rPr>
              <w:t>8</w:t>
            </w:r>
            <w:r w:rsidR="00C245B7">
              <w:rPr>
                <w:rFonts w:ascii="Arial" w:hAnsi="Arial" w:cs="Arial"/>
                <w:b/>
                <w:sz w:val="20"/>
                <w:szCs w:val="20"/>
              </w:rPr>
              <w:t>-1-2020-</w:t>
            </w:r>
            <w:r w:rsidR="00E4007A">
              <w:rPr>
                <w:rFonts w:ascii="Arial" w:hAnsi="Arial" w:cs="Arial"/>
                <w:b/>
                <w:sz w:val="20"/>
                <w:szCs w:val="20"/>
              </w:rPr>
              <w:t>Innovative, systemic zero-pollution solutions to protect health, environment and natural resources from persistent and mobile chemicals</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788"/>
        </w:trPr>
        <w:tc>
          <w:tcPr>
            <w:tcW w:w="9576" w:type="dxa"/>
          </w:tcPr>
          <w:p w:rsidR="00E4007A" w:rsidRPr="00E4007A" w:rsidRDefault="002757B0" w:rsidP="00EC4230">
            <w:pPr>
              <w:pStyle w:val="Default"/>
              <w:numPr>
                <w:ilvl w:val="0"/>
                <w:numId w:val="13"/>
              </w:numPr>
              <w:ind w:left="142" w:hanging="284"/>
              <w:rPr>
                <w:rFonts w:eastAsia="Calibri"/>
                <w:sz w:val="18"/>
                <w:szCs w:val="20"/>
              </w:rPr>
            </w:pPr>
            <w:r w:rsidRPr="00E4007A">
              <w:rPr>
                <w:rFonts w:eastAsia="Calibri"/>
                <w:sz w:val="18"/>
                <w:szCs w:val="20"/>
              </w:rPr>
              <w:t xml:space="preserve">At </w:t>
            </w:r>
            <w:r w:rsidR="00E4007A" w:rsidRPr="00E4007A">
              <w:rPr>
                <w:rFonts w:eastAsia="Calibri"/>
                <w:sz w:val="20"/>
                <w:szCs w:val="20"/>
              </w:rPr>
              <w:t>DES/IRESNE/DTN/SMTA/LMTE</w:t>
            </w:r>
            <w:r w:rsidR="00E4007A">
              <w:rPr>
                <w:rFonts w:eastAsia="Calibri"/>
                <w:b/>
                <w:sz w:val="20"/>
                <w:szCs w:val="20"/>
              </w:rPr>
              <w:t xml:space="preserve"> : </w:t>
            </w:r>
          </w:p>
          <w:p w:rsidR="00E4007A" w:rsidRPr="00EB62AF" w:rsidRDefault="00E4007A" w:rsidP="00E4007A">
            <w:pPr>
              <w:pStyle w:val="Default"/>
              <w:numPr>
                <w:ilvl w:val="0"/>
                <w:numId w:val="14"/>
              </w:numPr>
              <w:rPr>
                <w:rFonts w:eastAsia="Calibri"/>
                <w:sz w:val="20"/>
                <w:szCs w:val="20"/>
                <w:lang w:val="en-US"/>
              </w:rPr>
            </w:pPr>
            <w:r w:rsidRPr="000A0FF8">
              <w:rPr>
                <w:rFonts w:eastAsia="Calibri"/>
                <w:b/>
                <w:sz w:val="20"/>
                <w:szCs w:val="20"/>
                <w:lang w:val="en-US"/>
              </w:rPr>
              <w:t>Transfer in porous media/soil</w:t>
            </w:r>
            <w:r w:rsidRPr="00EB62AF">
              <w:rPr>
                <w:rFonts w:eastAsia="Calibri"/>
                <w:sz w:val="20"/>
                <w:szCs w:val="20"/>
                <w:lang w:val="en-US"/>
              </w:rPr>
              <w:t xml:space="preserve"> (reactive transport modelling)</w:t>
            </w:r>
          </w:p>
          <w:p w:rsidR="00E4007A" w:rsidRPr="00EB62AF" w:rsidRDefault="00E4007A" w:rsidP="00E4007A">
            <w:pPr>
              <w:pStyle w:val="Default"/>
              <w:numPr>
                <w:ilvl w:val="0"/>
                <w:numId w:val="14"/>
              </w:numPr>
              <w:rPr>
                <w:rFonts w:eastAsia="Calibri"/>
                <w:sz w:val="20"/>
                <w:szCs w:val="20"/>
                <w:lang w:val="en-US"/>
              </w:rPr>
            </w:pPr>
            <w:r w:rsidRPr="000A0FF8">
              <w:rPr>
                <w:rFonts w:eastAsia="Calibri"/>
                <w:b/>
                <w:sz w:val="20"/>
                <w:szCs w:val="20"/>
                <w:lang w:val="en-US"/>
              </w:rPr>
              <w:t>Transfer in atmosphere</w:t>
            </w:r>
            <w:r w:rsidRPr="00EB62AF">
              <w:rPr>
                <w:rFonts w:eastAsia="Calibri"/>
                <w:sz w:val="20"/>
                <w:szCs w:val="20"/>
                <w:lang w:val="en-US"/>
              </w:rPr>
              <w:t xml:space="preserve"> (multi-scale modelling of the dispersion – local to continental) </w:t>
            </w:r>
          </w:p>
          <w:p w:rsidR="00E4007A" w:rsidRPr="00EB62AF" w:rsidRDefault="00E4007A" w:rsidP="00E4007A">
            <w:pPr>
              <w:pStyle w:val="Default"/>
              <w:numPr>
                <w:ilvl w:val="0"/>
                <w:numId w:val="14"/>
              </w:numPr>
              <w:rPr>
                <w:rFonts w:eastAsia="Calibri"/>
                <w:sz w:val="20"/>
                <w:szCs w:val="20"/>
                <w:lang w:val="en-US"/>
              </w:rPr>
            </w:pPr>
            <w:r w:rsidRPr="000A0FF8">
              <w:rPr>
                <w:rFonts w:eastAsia="Calibri"/>
                <w:b/>
                <w:sz w:val="20"/>
                <w:szCs w:val="20"/>
                <w:lang w:val="en-US"/>
              </w:rPr>
              <w:t>Hydrologic transfers</w:t>
            </w:r>
            <w:r w:rsidRPr="00EB62AF">
              <w:rPr>
                <w:rFonts w:eastAsia="Calibri"/>
                <w:sz w:val="20"/>
                <w:szCs w:val="20"/>
                <w:lang w:val="en-US"/>
              </w:rPr>
              <w:t xml:space="preserve"> (modelling of flow and transport in aquifers and rivers)</w:t>
            </w:r>
          </w:p>
          <w:p w:rsidR="00E4007A" w:rsidRPr="00EB62AF" w:rsidRDefault="00E4007A" w:rsidP="00E4007A">
            <w:pPr>
              <w:pStyle w:val="Default"/>
              <w:numPr>
                <w:ilvl w:val="0"/>
                <w:numId w:val="14"/>
              </w:numPr>
              <w:rPr>
                <w:rFonts w:eastAsia="Calibri"/>
                <w:sz w:val="20"/>
                <w:szCs w:val="20"/>
                <w:lang w:val="en-US"/>
              </w:rPr>
            </w:pPr>
            <w:r w:rsidRPr="000A0FF8">
              <w:rPr>
                <w:rFonts w:eastAsia="Calibri"/>
                <w:b/>
                <w:sz w:val="20"/>
                <w:szCs w:val="20"/>
                <w:lang w:val="en-US"/>
              </w:rPr>
              <w:t>Transfers between Human and biotope</w:t>
            </w:r>
            <w:r w:rsidRPr="00EB62AF">
              <w:rPr>
                <w:rFonts w:eastAsia="Calibri"/>
                <w:sz w:val="20"/>
                <w:szCs w:val="20"/>
                <w:lang w:val="en-US"/>
              </w:rPr>
              <w:t xml:space="preserve"> (modelling transfer to flora and fauna)</w:t>
            </w:r>
          </w:p>
          <w:p w:rsidR="00E4007A" w:rsidRPr="00EB62AF" w:rsidRDefault="00E4007A" w:rsidP="00E4007A">
            <w:pPr>
              <w:pStyle w:val="Default"/>
              <w:numPr>
                <w:ilvl w:val="0"/>
                <w:numId w:val="14"/>
              </w:numPr>
              <w:rPr>
                <w:rFonts w:eastAsia="Calibri"/>
                <w:sz w:val="20"/>
                <w:szCs w:val="20"/>
                <w:lang w:val="en-US"/>
              </w:rPr>
            </w:pPr>
            <w:r w:rsidRPr="000A0FF8">
              <w:rPr>
                <w:rFonts w:eastAsia="Calibri"/>
                <w:b/>
                <w:sz w:val="20"/>
                <w:szCs w:val="20"/>
                <w:lang w:val="en-US"/>
              </w:rPr>
              <w:t>Safety assessment and site impact calculations</w:t>
            </w:r>
            <w:r w:rsidRPr="00EB62AF">
              <w:rPr>
                <w:rFonts w:eastAsia="Calibri"/>
                <w:sz w:val="20"/>
                <w:szCs w:val="20"/>
                <w:lang w:val="en-US"/>
              </w:rPr>
              <w:t xml:space="preserve"> (regulatory). </w:t>
            </w:r>
          </w:p>
          <w:p w:rsidR="00E4007A" w:rsidRPr="00E4007A" w:rsidRDefault="00E4007A" w:rsidP="00E4007A">
            <w:pPr>
              <w:pStyle w:val="Default"/>
              <w:rPr>
                <w:rFonts w:eastAsia="Calibri"/>
                <w:sz w:val="18"/>
                <w:szCs w:val="20"/>
                <w:lang w:val="en-US"/>
              </w:rPr>
            </w:pPr>
            <w:r w:rsidRPr="00E20C15">
              <w:rPr>
                <w:rFonts w:eastAsia="Calibri"/>
                <w:i/>
                <w:sz w:val="20"/>
                <w:szCs w:val="20"/>
                <w:lang w:val="en-GB"/>
              </w:rPr>
              <w:t>Main contact person:</w:t>
            </w:r>
            <w:r>
              <w:rPr>
                <w:rFonts w:eastAsia="Calibri"/>
                <w:b/>
                <w:sz w:val="20"/>
                <w:szCs w:val="20"/>
                <w:lang w:val="en-US"/>
              </w:rPr>
              <w:t xml:space="preserve"> </w:t>
            </w:r>
            <w:r w:rsidRPr="00E4007A">
              <w:rPr>
                <w:rFonts w:eastAsia="Calibri"/>
                <w:i/>
                <w:sz w:val="20"/>
                <w:szCs w:val="20"/>
                <w:lang w:val="en-GB"/>
              </w:rPr>
              <w:t>Olivier B</w:t>
            </w:r>
            <w:r>
              <w:rPr>
                <w:rFonts w:eastAsia="Calibri"/>
                <w:i/>
                <w:sz w:val="20"/>
                <w:szCs w:val="20"/>
                <w:lang w:val="en-GB"/>
              </w:rPr>
              <w:t>ILDSTEIN</w:t>
            </w:r>
            <w:r>
              <w:rPr>
                <w:rFonts w:eastAsia="Calibri"/>
                <w:b/>
                <w:sz w:val="20"/>
                <w:szCs w:val="20"/>
                <w:lang w:val="en-US"/>
              </w:rPr>
              <w:t xml:space="preserve"> </w:t>
            </w:r>
            <w:hyperlink r:id="rId7" w:history="1">
              <w:r w:rsidRPr="00037BEB">
                <w:rPr>
                  <w:rStyle w:val="Lienhypertexte"/>
                  <w:rFonts w:eastAsia="Calibri"/>
                  <w:b/>
                  <w:sz w:val="18"/>
                  <w:szCs w:val="20"/>
                  <w:lang w:val="en-US"/>
                </w:rPr>
                <w:t>olivier.bildstein@cea.fr</w:t>
              </w:r>
            </w:hyperlink>
          </w:p>
          <w:p w:rsidR="00E4007A" w:rsidRPr="00E4007A" w:rsidRDefault="00E4007A" w:rsidP="00E4007A">
            <w:pPr>
              <w:pStyle w:val="Default"/>
              <w:ind w:left="142"/>
              <w:rPr>
                <w:rFonts w:eastAsia="Calibri"/>
                <w:sz w:val="18"/>
                <w:szCs w:val="20"/>
                <w:lang w:val="en-GB"/>
              </w:rPr>
            </w:pPr>
          </w:p>
          <w:p w:rsidR="00E4007A" w:rsidRPr="000A0FF8" w:rsidRDefault="00E4007A" w:rsidP="00E4007A">
            <w:pPr>
              <w:pStyle w:val="Default"/>
              <w:numPr>
                <w:ilvl w:val="0"/>
                <w:numId w:val="13"/>
              </w:numPr>
              <w:ind w:left="142" w:hanging="284"/>
              <w:rPr>
                <w:rFonts w:eastAsia="Calibri"/>
                <w:sz w:val="18"/>
                <w:szCs w:val="20"/>
                <w:lang w:val="en-GB"/>
              </w:rPr>
            </w:pPr>
            <w:r w:rsidRPr="000A0FF8">
              <w:rPr>
                <w:rFonts w:eastAsia="Calibri"/>
                <w:sz w:val="18"/>
                <w:szCs w:val="20"/>
                <w:lang w:val="en-GB"/>
              </w:rPr>
              <w:t xml:space="preserve">At </w:t>
            </w:r>
            <w:r w:rsidRPr="000A0FF8">
              <w:rPr>
                <w:rFonts w:eastAsia="Calibri"/>
                <w:sz w:val="20"/>
                <w:szCs w:val="20"/>
                <w:lang w:val="en-GB"/>
              </w:rPr>
              <w:t>DES/I</w:t>
            </w:r>
            <w:r w:rsidR="000A0FF8" w:rsidRPr="000A0FF8">
              <w:rPr>
                <w:rFonts w:eastAsia="Calibri"/>
                <w:sz w:val="20"/>
                <w:szCs w:val="20"/>
                <w:lang w:val="en-GB"/>
              </w:rPr>
              <w:t>SAS</w:t>
            </w:r>
            <w:r w:rsidRPr="000A0FF8">
              <w:rPr>
                <w:rFonts w:eastAsia="Calibri"/>
                <w:sz w:val="20"/>
                <w:szCs w:val="20"/>
                <w:lang w:val="en-GB"/>
              </w:rPr>
              <w:t>/D</w:t>
            </w:r>
            <w:r w:rsidR="000A0FF8">
              <w:rPr>
                <w:rFonts w:eastAsia="Calibri"/>
                <w:sz w:val="20"/>
                <w:szCs w:val="20"/>
                <w:lang w:val="en-GB"/>
              </w:rPr>
              <w:t>PC</w:t>
            </w:r>
            <w:r w:rsidRPr="000A0FF8">
              <w:rPr>
                <w:rFonts w:eastAsia="Calibri"/>
                <w:sz w:val="20"/>
                <w:szCs w:val="20"/>
                <w:lang w:val="en-GB"/>
              </w:rPr>
              <w:t>/</w:t>
            </w:r>
            <w:r w:rsidR="000A0FF8">
              <w:rPr>
                <w:rFonts w:eastAsia="Calibri"/>
                <w:sz w:val="20"/>
                <w:szCs w:val="20"/>
                <w:lang w:val="en-GB"/>
              </w:rPr>
              <w:t>SECR</w:t>
            </w:r>
            <w:r w:rsidRPr="000A0FF8">
              <w:rPr>
                <w:rFonts w:eastAsia="Calibri"/>
                <w:b/>
                <w:sz w:val="20"/>
                <w:szCs w:val="20"/>
                <w:lang w:val="en-GB"/>
              </w:rPr>
              <w:t xml:space="preserve"> : </w:t>
            </w:r>
          </w:p>
          <w:p w:rsidR="000A0FF8" w:rsidRPr="00EB62AF" w:rsidRDefault="000A0FF8" w:rsidP="000A0FF8">
            <w:pPr>
              <w:pStyle w:val="Default"/>
              <w:numPr>
                <w:ilvl w:val="0"/>
                <w:numId w:val="15"/>
              </w:numPr>
              <w:ind w:left="0" w:hanging="142"/>
              <w:rPr>
                <w:rFonts w:eastAsia="Calibri"/>
                <w:sz w:val="20"/>
                <w:szCs w:val="20"/>
                <w:lang w:val="en-US"/>
              </w:rPr>
            </w:pPr>
            <w:proofErr w:type="spellStart"/>
            <w:r w:rsidRPr="000A0FF8">
              <w:rPr>
                <w:rFonts w:eastAsia="Calibri"/>
                <w:b/>
                <w:sz w:val="20"/>
                <w:szCs w:val="20"/>
                <w:lang w:val="en-US"/>
              </w:rPr>
              <w:t>Behaviour</w:t>
            </w:r>
            <w:proofErr w:type="spellEnd"/>
            <w:r w:rsidRPr="000A0FF8">
              <w:rPr>
                <w:rFonts w:eastAsia="Calibri"/>
                <w:b/>
                <w:sz w:val="20"/>
                <w:szCs w:val="20"/>
                <w:lang w:val="en-US"/>
              </w:rPr>
              <w:t xml:space="preserve"> of radionuclides and trace metals in soil, sediment and aquifer</w:t>
            </w:r>
            <w:r w:rsidRPr="00EB62AF">
              <w:rPr>
                <w:rFonts w:eastAsia="Calibri"/>
                <w:sz w:val="20"/>
                <w:szCs w:val="20"/>
                <w:lang w:val="en-US"/>
              </w:rPr>
              <w:t xml:space="preserve"> : Lab experiments </w:t>
            </w:r>
            <w:r>
              <w:rPr>
                <w:rFonts w:eastAsia="Calibri"/>
                <w:sz w:val="20"/>
                <w:szCs w:val="20"/>
                <w:lang w:val="en-US"/>
              </w:rPr>
              <w:t>+</w:t>
            </w:r>
            <w:r w:rsidRPr="00EB62AF">
              <w:rPr>
                <w:rFonts w:eastAsia="Calibri"/>
                <w:sz w:val="20"/>
                <w:szCs w:val="20"/>
                <w:lang w:val="en-US"/>
              </w:rPr>
              <w:t xml:space="preserve"> modeling</w:t>
            </w:r>
          </w:p>
          <w:p w:rsidR="000A0FF8" w:rsidRPr="00EB62AF" w:rsidRDefault="000A0FF8" w:rsidP="000A0FF8">
            <w:pPr>
              <w:pStyle w:val="Default"/>
              <w:numPr>
                <w:ilvl w:val="0"/>
                <w:numId w:val="15"/>
              </w:numPr>
              <w:ind w:left="0" w:hanging="142"/>
              <w:rPr>
                <w:rFonts w:eastAsia="Calibri"/>
                <w:sz w:val="20"/>
                <w:szCs w:val="20"/>
                <w:lang w:val="en-US"/>
              </w:rPr>
            </w:pPr>
            <w:r w:rsidRPr="000A0FF8">
              <w:rPr>
                <w:rFonts w:eastAsia="Calibri"/>
                <w:b/>
                <w:sz w:val="20"/>
                <w:szCs w:val="20"/>
                <w:lang w:val="en-US"/>
              </w:rPr>
              <w:t>Modeling of retention, transport and soil/plant transfer</w:t>
            </w:r>
            <w:r w:rsidRPr="00EB62AF">
              <w:rPr>
                <w:rFonts w:eastAsia="Calibri"/>
                <w:sz w:val="20"/>
                <w:szCs w:val="20"/>
                <w:lang w:val="en-US"/>
              </w:rPr>
              <w:t xml:space="preserve">. </w:t>
            </w:r>
          </w:p>
          <w:p w:rsidR="000A0FF8" w:rsidRPr="00EB62AF" w:rsidRDefault="000A0FF8" w:rsidP="000A0FF8">
            <w:pPr>
              <w:pStyle w:val="Default"/>
              <w:numPr>
                <w:ilvl w:val="0"/>
                <w:numId w:val="15"/>
              </w:numPr>
              <w:ind w:left="0" w:hanging="142"/>
              <w:rPr>
                <w:rFonts w:eastAsia="Calibri"/>
                <w:sz w:val="20"/>
                <w:szCs w:val="20"/>
                <w:lang w:val="en-US"/>
              </w:rPr>
            </w:pPr>
            <w:r w:rsidRPr="000A0FF8">
              <w:rPr>
                <w:rFonts w:eastAsia="Calibri"/>
                <w:b/>
                <w:sz w:val="20"/>
                <w:szCs w:val="20"/>
                <w:lang w:val="en-US"/>
              </w:rPr>
              <w:t xml:space="preserve">Impact of </w:t>
            </w:r>
            <w:proofErr w:type="spellStart"/>
            <w:r w:rsidRPr="000A0FF8">
              <w:rPr>
                <w:rFonts w:eastAsia="Calibri"/>
                <w:b/>
                <w:sz w:val="20"/>
                <w:szCs w:val="20"/>
                <w:lang w:val="en-US"/>
              </w:rPr>
              <w:t>physico</w:t>
            </w:r>
            <w:proofErr w:type="spellEnd"/>
            <w:r w:rsidRPr="000A0FF8">
              <w:rPr>
                <w:rFonts w:eastAsia="Calibri"/>
                <w:b/>
                <w:sz w:val="20"/>
                <w:szCs w:val="20"/>
                <w:lang w:val="en-US"/>
              </w:rPr>
              <w:t>-chemica</w:t>
            </w:r>
            <w:r w:rsidRPr="000A0FF8">
              <w:rPr>
                <w:rFonts w:eastAsia="Calibri"/>
                <w:b/>
                <w:sz w:val="20"/>
                <w:szCs w:val="20"/>
                <w:lang w:val="en-US"/>
              </w:rPr>
              <w:t>l properties of these media on</w:t>
            </w:r>
            <w:r w:rsidRPr="000A0FF8">
              <w:rPr>
                <w:rFonts w:eastAsia="Calibri"/>
                <w:b/>
                <w:sz w:val="20"/>
                <w:szCs w:val="20"/>
                <w:lang w:val="en-US"/>
              </w:rPr>
              <w:t xml:space="preserve"> contaminants fate</w:t>
            </w:r>
            <w:r w:rsidRPr="00EB62AF">
              <w:rPr>
                <w:rFonts w:eastAsia="Calibri"/>
                <w:sz w:val="20"/>
                <w:szCs w:val="20"/>
                <w:lang w:val="en-US"/>
              </w:rPr>
              <w:t xml:space="preserve">. Field </w:t>
            </w:r>
            <w:r>
              <w:rPr>
                <w:rFonts w:eastAsia="Calibri"/>
                <w:sz w:val="20"/>
                <w:szCs w:val="20"/>
                <w:lang w:val="en-US"/>
              </w:rPr>
              <w:t>+</w:t>
            </w:r>
            <w:r w:rsidRPr="00EB62AF">
              <w:rPr>
                <w:rFonts w:eastAsia="Calibri"/>
                <w:sz w:val="20"/>
                <w:szCs w:val="20"/>
                <w:lang w:val="en-US"/>
              </w:rPr>
              <w:t xml:space="preserve"> Lab characterization</w:t>
            </w:r>
          </w:p>
          <w:p w:rsidR="000A0FF8" w:rsidRPr="00EB62AF" w:rsidRDefault="000A0FF8" w:rsidP="000A0FF8">
            <w:pPr>
              <w:pStyle w:val="Default"/>
              <w:rPr>
                <w:rFonts w:eastAsia="Calibri"/>
                <w:sz w:val="20"/>
                <w:szCs w:val="20"/>
                <w:lang w:val="en-US"/>
              </w:rPr>
            </w:pPr>
            <w:r w:rsidRPr="00EB62AF">
              <w:rPr>
                <w:rFonts w:eastAsia="Calibri"/>
                <w:sz w:val="20"/>
                <w:szCs w:val="20"/>
                <w:lang w:val="en-US"/>
              </w:rPr>
              <w:t xml:space="preserve">Expected impact on </w:t>
            </w:r>
          </w:p>
          <w:p w:rsidR="000A0FF8" w:rsidRPr="00EB62AF" w:rsidRDefault="000A0FF8" w:rsidP="000A0FF8">
            <w:pPr>
              <w:pStyle w:val="Default"/>
              <w:numPr>
                <w:ilvl w:val="0"/>
                <w:numId w:val="16"/>
              </w:numPr>
              <w:ind w:left="0" w:hanging="142"/>
              <w:rPr>
                <w:rFonts w:eastAsia="Calibri"/>
                <w:sz w:val="20"/>
                <w:szCs w:val="20"/>
                <w:lang w:val="en-US"/>
              </w:rPr>
            </w:pPr>
            <w:r w:rsidRPr="00EB62AF">
              <w:rPr>
                <w:rFonts w:eastAsia="Calibri"/>
                <w:sz w:val="20"/>
                <w:szCs w:val="20"/>
                <w:lang w:val="en-US"/>
              </w:rPr>
              <w:t xml:space="preserve">Knowledge improve on the behavior of hazardous contaminant in trace level in the terrestrial environment </w:t>
            </w:r>
          </w:p>
          <w:p w:rsidR="000A0FF8" w:rsidRPr="00EB62AF" w:rsidRDefault="000A0FF8" w:rsidP="000A0FF8">
            <w:pPr>
              <w:pStyle w:val="Default"/>
              <w:numPr>
                <w:ilvl w:val="0"/>
                <w:numId w:val="16"/>
              </w:numPr>
              <w:ind w:left="0" w:hanging="142"/>
              <w:rPr>
                <w:rFonts w:eastAsia="Calibri"/>
                <w:sz w:val="20"/>
                <w:szCs w:val="20"/>
                <w:lang w:val="en-US"/>
              </w:rPr>
            </w:pPr>
            <w:r w:rsidRPr="00EB62AF">
              <w:rPr>
                <w:rFonts w:eastAsia="Calibri"/>
                <w:sz w:val="20"/>
                <w:szCs w:val="20"/>
                <w:lang w:val="en-US"/>
              </w:rPr>
              <w:t>Soil remediation by selecting high-performance plant technologies for contaminant scavenging and their industrial valorization.</w:t>
            </w:r>
          </w:p>
          <w:p w:rsidR="00E4007A" w:rsidRPr="000A0FF8" w:rsidRDefault="000A0FF8" w:rsidP="000A0FF8">
            <w:pPr>
              <w:pStyle w:val="Default"/>
              <w:rPr>
                <w:rFonts w:eastAsia="Calibri"/>
                <w:sz w:val="18"/>
                <w:szCs w:val="20"/>
              </w:rPr>
            </w:pPr>
            <w:r w:rsidRPr="000A0FF8">
              <w:rPr>
                <w:rFonts w:eastAsia="Calibri"/>
                <w:i/>
                <w:sz w:val="20"/>
                <w:szCs w:val="20"/>
              </w:rPr>
              <w:t xml:space="preserve">Main contact </w:t>
            </w:r>
            <w:proofErr w:type="spellStart"/>
            <w:r w:rsidRPr="000A0FF8">
              <w:rPr>
                <w:rFonts w:eastAsia="Calibri"/>
                <w:i/>
                <w:sz w:val="20"/>
                <w:szCs w:val="20"/>
              </w:rPr>
              <w:t>person</w:t>
            </w:r>
            <w:proofErr w:type="spellEnd"/>
            <w:r w:rsidRPr="000A0FF8">
              <w:rPr>
                <w:rFonts w:eastAsia="Calibri"/>
                <w:i/>
                <w:sz w:val="20"/>
                <w:szCs w:val="20"/>
              </w:rPr>
              <w:t>:</w:t>
            </w:r>
            <w:r w:rsidRPr="006322E1">
              <w:rPr>
                <w:rFonts w:eastAsia="Calibri"/>
                <w:b/>
                <w:sz w:val="20"/>
                <w:szCs w:val="20"/>
              </w:rPr>
              <w:t xml:space="preserve"> </w:t>
            </w:r>
            <w:r w:rsidRPr="000A0FF8">
              <w:rPr>
                <w:rFonts w:eastAsia="Calibri"/>
                <w:i/>
                <w:sz w:val="20"/>
                <w:szCs w:val="20"/>
                <w:lang w:val="en-GB"/>
              </w:rPr>
              <w:t>Christelle LATRILLE</w:t>
            </w:r>
            <w:r>
              <w:rPr>
                <w:rFonts w:eastAsia="Calibri"/>
                <w:b/>
                <w:sz w:val="20"/>
                <w:szCs w:val="20"/>
              </w:rPr>
              <w:t xml:space="preserve"> </w:t>
            </w:r>
            <w:hyperlink r:id="rId8" w:history="1">
              <w:r w:rsidRPr="00037BEB">
                <w:rPr>
                  <w:rStyle w:val="Lienhypertexte"/>
                  <w:rFonts w:eastAsia="Calibri"/>
                  <w:b/>
                  <w:sz w:val="18"/>
                  <w:szCs w:val="20"/>
                </w:rPr>
                <w:t>Christelle.LATRILLE@cea.fr</w:t>
              </w:r>
            </w:hyperlink>
          </w:p>
          <w:p w:rsidR="00E4007A" w:rsidRPr="000A0FF8" w:rsidRDefault="00E4007A" w:rsidP="00E4007A">
            <w:pPr>
              <w:pStyle w:val="Default"/>
              <w:ind w:left="142"/>
              <w:rPr>
                <w:rFonts w:eastAsia="Calibri"/>
                <w:sz w:val="18"/>
                <w:szCs w:val="20"/>
              </w:rPr>
            </w:pPr>
          </w:p>
          <w:p w:rsidR="000A0FF8" w:rsidRDefault="000A0FF8" w:rsidP="00EC4230">
            <w:pPr>
              <w:pStyle w:val="Default"/>
              <w:numPr>
                <w:ilvl w:val="0"/>
                <w:numId w:val="13"/>
              </w:numPr>
              <w:ind w:left="142" w:hanging="284"/>
              <w:rPr>
                <w:rFonts w:eastAsia="Calibri"/>
                <w:sz w:val="20"/>
                <w:szCs w:val="20"/>
                <w:lang w:val="en-GB"/>
              </w:rPr>
            </w:pPr>
            <w:r>
              <w:rPr>
                <w:rFonts w:eastAsia="Calibri"/>
                <w:sz w:val="18"/>
                <w:szCs w:val="20"/>
                <w:lang w:val="en-US"/>
              </w:rPr>
              <w:t xml:space="preserve">At </w:t>
            </w:r>
            <w:r w:rsidRPr="000A0FF8">
              <w:rPr>
                <w:rFonts w:eastAsia="Calibri"/>
                <w:sz w:val="20"/>
                <w:szCs w:val="20"/>
                <w:lang w:val="en-GB"/>
              </w:rPr>
              <w:t>DRT/</w:t>
            </w:r>
            <w:proofErr w:type="spellStart"/>
            <w:r w:rsidRPr="000A0FF8">
              <w:rPr>
                <w:rFonts w:eastAsia="Calibri"/>
                <w:sz w:val="20"/>
                <w:szCs w:val="20"/>
                <w:lang w:val="en-GB"/>
              </w:rPr>
              <w:t>Leti</w:t>
            </w:r>
            <w:proofErr w:type="spellEnd"/>
            <w:r w:rsidRPr="000A0FF8">
              <w:rPr>
                <w:rFonts w:eastAsia="Calibri"/>
                <w:sz w:val="20"/>
                <w:szCs w:val="20"/>
                <w:lang w:val="en-GB"/>
              </w:rPr>
              <w:t>/DTBS</w:t>
            </w:r>
            <w:r>
              <w:rPr>
                <w:rFonts w:eastAsia="Calibri"/>
                <w:sz w:val="20"/>
                <w:szCs w:val="20"/>
                <w:lang w:val="en-GB"/>
              </w:rPr>
              <w:t xml:space="preserve"> : </w:t>
            </w:r>
          </w:p>
          <w:p w:rsidR="0070571B" w:rsidRDefault="0070571B" w:rsidP="0070571B">
            <w:pPr>
              <w:pStyle w:val="Default"/>
              <w:jc w:val="both"/>
              <w:rPr>
                <w:rFonts w:eastAsia="Calibri"/>
                <w:bCs/>
                <w:sz w:val="20"/>
                <w:szCs w:val="20"/>
                <w:lang w:val="en-US"/>
              </w:rPr>
            </w:pPr>
            <w:r w:rsidRPr="00AB4DEE">
              <w:rPr>
                <w:rFonts w:eastAsia="Calibri"/>
                <w:bCs/>
                <w:sz w:val="20"/>
                <w:szCs w:val="20"/>
                <w:lang w:val="en-US"/>
              </w:rPr>
              <w:t>-</w:t>
            </w:r>
            <w:r>
              <w:rPr>
                <w:rFonts w:eastAsia="Calibri"/>
                <w:bCs/>
                <w:sz w:val="20"/>
                <w:szCs w:val="20"/>
                <w:lang w:val="en-US"/>
              </w:rPr>
              <w:t>“</w:t>
            </w:r>
            <w:r w:rsidRPr="0070571B">
              <w:rPr>
                <w:rFonts w:eastAsia="Calibri"/>
                <w:b/>
                <w:bCs/>
                <w:sz w:val="20"/>
                <w:szCs w:val="20"/>
                <w:lang w:val="en-US"/>
              </w:rPr>
              <w:t>To detect/monitor pollutants in the</w:t>
            </w:r>
            <w:r w:rsidRPr="0070571B">
              <w:rPr>
                <w:rFonts w:eastAsia="Calibri"/>
                <w:b/>
                <w:bCs/>
                <w:sz w:val="20"/>
                <w:szCs w:val="20"/>
                <w:lang w:val="en-US"/>
              </w:rPr>
              <w:t xml:space="preserve"> </w:t>
            </w:r>
            <w:r w:rsidRPr="0070571B">
              <w:rPr>
                <w:rFonts w:eastAsia="Calibri"/>
                <w:b/>
                <w:bCs/>
                <w:sz w:val="20"/>
                <w:szCs w:val="20"/>
                <w:lang w:val="en-US"/>
              </w:rPr>
              <w:t>environment</w:t>
            </w:r>
            <w:r w:rsidRPr="0070571B">
              <w:rPr>
                <w:rFonts w:eastAsia="Calibri"/>
                <w:bCs/>
                <w:sz w:val="20"/>
                <w:szCs w:val="20"/>
                <w:lang w:val="en-US"/>
              </w:rPr>
              <w:t>”</w:t>
            </w:r>
            <w:r>
              <w:rPr>
                <w:rFonts w:eastAsia="Calibri"/>
                <w:bCs/>
                <w:sz w:val="20"/>
                <w:szCs w:val="20"/>
                <w:lang w:val="en-US"/>
              </w:rPr>
              <w:t>:</w:t>
            </w:r>
            <w:r w:rsidRPr="00AB4DEE">
              <w:rPr>
                <w:rFonts w:eastAsia="Calibri"/>
                <w:bCs/>
                <w:sz w:val="20"/>
                <w:szCs w:val="20"/>
                <w:lang w:val="en-US"/>
              </w:rPr>
              <w:t xml:space="preserve"> </w:t>
            </w:r>
            <w:r w:rsidRPr="0054118B">
              <w:rPr>
                <w:rFonts w:eastAsia="Calibri"/>
                <w:bCs/>
                <w:sz w:val="20"/>
                <w:szCs w:val="20"/>
                <w:lang w:val="en-US"/>
              </w:rPr>
              <w:t xml:space="preserve">expertise on detection/monitoring devices and more precisely on sample collection/preparation/pre-concentration and microfluidic integration for miniaturized and autonomous devices. </w:t>
            </w:r>
          </w:p>
          <w:p w:rsidR="0070571B" w:rsidRDefault="0070571B" w:rsidP="0070571B">
            <w:pPr>
              <w:pStyle w:val="Default"/>
              <w:jc w:val="both"/>
              <w:rPr>
                <w:rFonts w:eastAsia="Calibri"/>
                <w:bCs/>
                <w:sz w:val="20"/>
                <w:szCs w:val="20"/>
                <w:lang w:val="en-US"/>
              </w:rPr>
            </w:pPr>
            <w:r w:rsidRPr="00AB4DEE">
              <w:rPr>
                <w:rFonts w:eastAsia="Calibri"/>
                <w:bCs/>
                <w:sz w:val="20"/>
                <w:szCs w:val="20"/>
                <w:lang w:val="en-US"/>
              </w:rPr>
              <w:t xml:space="preserve">- </w:t>
            </w:r>
            <w:r>
              <w:rPr>
                <w:rFonts w:eastAsia="Calibri"/>
                <w:bCs/>
                <w:sz w:val="20"/>
                <w:szCs w:val="20"/>
                <w:lang w:val="en-US"/>
              </w:rPr>
              <w:t>“</w:t>
            </w:r>
            <w:r w:rsidRPr="0070571B">
              <w:rPr>
                <w:rFonts w:eastAsia="Calibri"/>
                <w:b/>
                <w:bCs/>
                <w:sz w:val="20"/>
                <w:szCs w:val="20"/>
                <w:lang w:val="en-US"/>
              </w:rPr>
              <w:t>To develop innovative bio-remediation technologies</w:t>
            </w:r>
            <w:r>
              <w:rPr>
                <w:rFonts w:eastAsia="Calibri"/>
                <w:bCs/>
                <w:sz w:val="20"/>
                <w:szCs w:val="20"/>
                <w:u w:val="single"/>
                <w:lang w:val="en-US"/>
              </w:rPr>
              <w:t>”</w:t>
            </w:r>
            <w:r w:rsidRPr="00AB4DEE">
              <w:rPr>
                <w:rFonts w:eastAsia="Calibri"/>
                <w:bCs/>
                <w:sz w:val="20"/>
                <w:szCs w:val="20"/>
                <w:lang w:val="en-US"/>
              </w:rPr>
              <w:t xml:space="preserve">, microalgae </w:t>
            </w:r>
            <w:r>
              <w:rPr>
                <w:rFonts w:eastAsia="Calibri"/>
                <w:bCs/>
                <w:sz w:val="20"/>
                <w:szCs w:val="20"/>
                <w:lang w:val="en-US"/>
              </w:rPr>
              <w:t>can be used</w:t>
            </w:r>
            <w:r w:rsidRPr="00AB4DEE">
              <w:rPr>
                <w:rFonts w:eastAsia="Calibri"/>
                <w:bCs/>
                <w:sz w:val="20"/>
                <w:szCs w:val="20"/>
                <w:lang w:val="en-US"/>
              </w:rPr>
              <w:t xml:space="preserve"> to </w:t>
            </w:r>
            <w:r>
              <w:rPr>
                <w:rFonts w:eastAsia="Calibri"/>
                <w:bCs/>
                <w:sz w:val="20"/>
                <w:szCs w:val="20"/>
                <w:lang w:val="en-US"/>
              </w:rPr>
              <w:t xml:space="preserve">study the impact </w:t>
            </w:r>
            <w:r>
              <w:rPr>
                <w:rFonts w:eastAsia="Calibri"/>
                <w:bCs/>
                <w:sz w:val="20"/>
                <w:szCs w:val="20"/>
                <w:lang w:val="en-US"/>
              </w:rPr>
              <w:lastRenderedPageBreak/>
              <w:t xml:space="preserve">of pollution on the environment and/or </w:t>
            </w:r>
            <w:r w:rsidRPr="00AB4DEE">
              <w:rPr>
                <w:rFonts w:eastAsia="Calibri"/>
                <w:bCs/>
                <w:sz w:val="20"/>
                <w:szCs w:val="20"/>
                <w:lang w:val="en-US"/>
              </w:rPr>
              <w:t>naturally detoxify the environment</w:t>
            </w:r>
            <w:r>
              <w:rPr>
                <w:rFonts w:eastAsia="Calibri"/>
                <w:bCs/>
                <w:sz w:val="20"/>
                <w:szCs w:val="20"/>
                <w:lang w:val="en-US"/>
              </w:rPr>
              <w:t>: we have expertise in imaging technologies (Lens F</w:t>
            </w:r>
            <w:r w:rsidRPr="00AB4DEE">
              <w:rPr>
                <w:rFonts w:eastAsia="Calibri"/>
                <w:bCs/>
                <w:sz w:val="20"/>
                <w:szCs w:val="20"/>
                <w:lang w:val="en-US"/>
              </w:rPr>
              <w:t xml:space="preserve">ree for instance) </w:t>
            </w:r>
            <w:r>
              <w:rPr>
                <w:rFonts w:eastAsia="Calibri"/>
                <w:bCs/>
                <w:sz w:val="20"/>
                <w:szCs w:val="20"/>
                <w:lang w:val="en-US"/>
              </w:rPr>
              <w:t xml:space="preserve">that </w:t>
            </w:r>
            <w:r w:rsidRPr="00AB4DEE">
              <w:rPr>
                <w:rFonts w:eastAsia="Calibri"/>
                <w:bCs/>
                <w:sz w:val="20"/>
                <w:szCs w:val="20"/>
                <w:lang w:val="en-US"/>
              </w:rPr>
              <w:t xml:space="preserve">can be used for </w:t>
            </w:r>
            <w:r>
              <w:rPr>
                <w:rFonts w:eastAsia="Calibri"/>
                <w:bCs/>
                <w:sz w:val="20"/>
                <w:szCs w:val="20"/>
                <w:lang w:val="en-US"/>
              </w:rPr>
              <w:t xml:space="preserve">real-time </w:t>
            </w:r>
            <w:r w:rsidRPr="00AB4DEE">
              <w:rPr>
                <w:rFonts w:eastAsia="Calibri"/>
                <w:bCs/>
                <w:sz w:val="20"/>
                <w:szCs w:val="20"/>
                <w:lang w:val="en-US"/>
              </w:rPr>
              <w:t xml:space="preserve">monitoring </w:t>
            </w:r>
            <w:r>
              <w:rPr>
                <w:rFonts w:eastAsia="Calibri"/>
                <w:bCs/>
                <w:sz w:val="20"/>
                <w:szCs w:val="20"/>
                <w:lang w:val="en-US"/>
              </w:rPr>
              <w:t>of algae growth and metabolism, and providing miniaturized devices for measurements on the field.</w:t>
            </w:r>
          </w:p>
          <w:p w:rsidR="0070571B" w:rsidRPr="00AB4DEE" w:rsidRDefault="0070571B" w:rsidP="0070571B">
            <w:pPr>
              <w:pStyle w:val="Default"/>
              <w:jc w:val="both"/>
              <w:rPr>
                <w:rFonts w:eastAsia="Calibri"/>
                <w:bCs/>
                <w:sz w:val="20"/>
                <w:szCs w:val="20"/>
                <w:lang w:val="en-US"/>
              </w:rPr>
            </w:pPr>
            <w:r w:rsidRPr="0070571B">
              <w:rPr>
                <w:rFonts w:eastAsia="Calibri"/>
                <w:b/>
                <w:bCs/>
                <w:sz w:val="20"/>
                <w:szCs w:val="20"/>
                <w:lang w:val="en-US"/>
              </w:rPr>
              <w:t>-“To better understand the impact on health of pollutants (and pharmaceuticals)”,</w:t>
            </w:r>
            <w:r>
              <w:rPr>
                <w:rFonts w:eastAsia="Calibri"/>
                <w:bCs/>
                <w:sz w:val="20"/>
                <w:szCs w:val="20"/>
                <w:lang w:val="en-US"/>
              </w:rPr>
              <w:t xml:space="preserve"> organ-on-chip (</w:t>
            </w:r>
            <w:proofErr w:type="spellStart"/>
            <w:r>
              <w:rPr>
                <w:rFonts w:eastAsia="Calibri"/>
                <w:bCs/>
                <w:sz w:val="20"/>
                <w:szCs w:val="20"/>
                <w:lang w:val="en-US"/>
              </w:rPr>
              <w:t>Oo</w:t>
            </w:r>
            <w:r w:rsidRPr="00AB4DEE">
              <w:rPr>
                <w:rFonts w:eastAsia="Calibri"/>
                <w:bCs/>
                <w:sz w:val="20"/>
                <w:szCs w:val="20"/>
                <w:lang w:val="en-US"/>
              </w:rPr>
              <w:t>C</w:t>
            </w:r>
            <w:proofErr w:type="spellEnd"/>
            <w:r w:rsidRPr="00AB4DEE">
              <w:rPr>
                <w:rFonts w:eastAsia="Calibri"/>
                <w:bCs/>
                <w:sz w:val="20"/>
                <w:szCs w:val="20"/>
                <w:lang w:val="en-US"/>
              </w:rPr>
              <w:t>) can mimic the body response to such exposures</w:t>
            </w:r>
            <w:r>
              <w:rPr>
                <w:rFonts w:eastAsia="Calibri"/>
                <w:bCs/>
                <w:sz w:val="20"/>
                <w:szCs w:val="20"/>
                <w:lang w:val="en-US"/>
              </w:rPr>
              <w:t xml:space="preserve"> (low doses, mixtures, etc</w:t>
            </w:r>
            <w:proofErr w:type="gramStart"/>
            <w:r>
              <w:rPr>
                <w:rFonts w:eastAsia="Calibri"/>
                <w:bCs/>
                <w:sz w:val="20"/>
                <w:szCs w:val="20"/>
                <w:lang w:val="en-US"/>
              </w:rPr>
              <w:t>..)</w:t>
            </w:r>
            <w:proofErr w:type="gramEnd"/>
            <w:r w:rsidRPr="00AB4DEE">
              <w:rPr>
                <w:rFonts w:eastAsia="Calibri"/>
                <w:bCs/>
                <w:sz w:val="20"/>
                <w:szCs w:val="20"/>
                <w:lang w:val="en-US"/>
              </w:rPr>
              <w:t xml:space="preserve">. We </w:t>
            </w:r>
            <w:r>
              <w:rPr>
                <w:rFonts w:eastAsia="Calibri"/>
                <w:bCs/>
                <w:sz w:val="20"/>
                <w:szCs w:val="20"/>
                <w:lang w:val="en-US"/>
              </w:rPr>
              <w:t>have a</w:t>
            </w:r>
            <w:r w:rsidRPr="00AB4DEE">
              <w:rPr>
                <w:rFonts w:eastAsia="Calibri"/>
                <w:bCs/>
                <w:sz w:val="20"/>
                <w:szCs w:val="20"/>
                <w:lang w:val="en-US"/>
              </w:rPr>
              <w:t xml:space="preserve"> strong expertise in microfluidics and sensor integration for </w:t>
            </w:r>
            <w:proofErr w:type="spellStart"/>
            <w:r w:rsidRPr="00AB4DEE">
              <w:rPr>
                <w:rFonts w:eastAsia="Calibri"/>
                <w:bCs/>
                <w:sz w:val="20"/>
                <w:szCs w:val="20"/>
                <w:lang w:val="en-US"/>
              </w:rPr>
              <w:t>OoC</w:t>
            </w:r>
            <w:proofErr w:type="spellEnd"/>
            <w:r w:rsidRPr="00AB4DEE">
              <w:rPr>
                <w:rFonts w:eastAsia="Calibri"/>
                <w:bCs/>
                <w:sz w:val="20"/>
                <w:szCs w:val="20"/>
                <w:lang w:val="en-US"/>
              </w:rPr>
              <w:t xml:space="preserve"> or other 3D in-vitro models.</w:t>
            </w:r>
          </w:p>
          <w:p w:rsidR="0070571B" w:rsidRPr="00E561D6" w:rsidRDefault="00E561D6" w:rsidP="00E561D6">
            <w:pPr>
              <w:pStyle w:val="Default"/>
              <w:rPr>
                <w:rFonts w:eastAsia="Calibri"/>
                <w:sz w:val="20"/>
                <w:szCs w:val="20"/>
              </w:rPr>
            </w:pPr>
            <w:r w:rsidRPr="00E561D6">
              <w:rPr>
                <w:rFonts w:eastAsia="Calibri"/>
                <w:i/>
                <w:sz w:val="20"/>
                <w:szCs w:val="20"/>
              </w:rPr>
              <w:t xml:space="preserve">Main contact </w:t>
            </w:r>
            <w:proofErr w:type="spellStart"/>
            <w:r w:rsidRPr="00E561D6">
              <w:rPr>
                <w:rFonts w:eastAsia="Calibri"/>
                <w:i/>
                <w:sz w:val="20"/>
                <w:szCs w:val="20"/>
              </w:rPr>
              <w:t>person</w:t>
            </w:r>
            <w:proofErr w:type="spellEnd"/>
            <w:r w:rsidRPr="00E561D6">
              <w:rPr>
                <w:rFonts w:eastAsia="Calibri"/>
                <w:i/>
                <w:sz w:val="20"/>
                <w:szCs w:val="20"/>
              </w:rPr>
              <w:t xml:space="preserve">: Caroline </w:t>
            </w:r>
            <w:proofErr w:type="spellStart"/>
            <w:r w:rsidRPr="00E561D6">
              <w:rPr>
                <w:rFonts w:eastAsia="Calibri"/>
                <w:i/>
                <w:sz w:val="20"/>
                <w:szCs w:val="20"/>
              </w:rPr>
              <w:t>Desvergne</w:t>
            </w:r>
            <w:proofErr w:type="spellEnd"/>
            <w:r w:rsidRPr="00EB62AF">
              <w:rPr>
                <w:rFonts w:eastAsia="Calibri"/>
                <w:b/>
                <w:sz w:val="20"/>
                <w:szCs w:val="20"/>
              </w:rPr>
              <w:t xml:space="preserve"> </w:t>
            </w:r>
            <w:hyperlink r:id="rId9" w:history="1">
              <w:r w:rsidRPr="007B6763">
                <w:rPr>
                  <w:rStyle w:val="Lienhypertexte"/>
                  <w:rFonts w:eastAsia="Calibri"/>
                  <w:b/>
                  <w:sz w:val="20"/>
                  <w:szCs w:val="20"/>
                </w:rPr>
                <w:t>caroline.desvergne@cea.fr</w:t>
              </w:r>
            </w:hyperlink>
          </w:p>
          <w:p w:rsidR="000A0FF8" w:rsidRPr="00E561D6" w:rsidRDefault="000A0FF8" w:rsidP="000A0FF8">
            <w:pPr>
              <w:pStyle w:val="Default"/>
              <w:ind w:left="142"/>
              <w:rPr>
                <w:rFonts w:eastAsia="Calibri"/>
                <w:sz w:val="18"/>
                <w:szCs w:val="20"/>
              </w:rPr>
            </w:pPr>
          </w:p>
          <w:p w:rsidR="00042EFE" w:rsidRDefault="00042EFE" w:rsidP="00042EFE">
            <w:pPr>
              <w:pStyle w:val="Default"/>
              <w:numPr>
                <w:ilvl w:val="0"/>
                <w:numId w:val="13"/>
              </w:numPr>
              <w:ind w:left="284" w:hanging="284"/>
              <w:rPr>
                <w:rFonts w:eastAsia="Calibri"/>
                <w:sz w:val="20"/>
                <w:szCs w:val="20"/>
                <w:lang w:val="en-US"/>
              </w:rPr>
            </w:pPr>
            <w:r>
              <w:rPr>
                <w:rFonts w:eastAsia="Calibri"/>
                <w:sz w:val="20"/>
                <w:szCs w:val="20"/>
                <w:lang w:val="en-US"/>
              </w:rPr>
              <w:t xml:space="preserve">At </w:t>
            </w:r>
            <w:hyperlink r:id="rId10" w:history="1">
              <w:r w:rsidRPr="00074131">
                <w:rPr>
                  <w:rStyle w:val="Lienhypertexte"/>
                  <w:rFonts w:eastAsia="Calibri"/>
                  <w:sz w:val="20"/>
                  <w:szCs w:val="20"/>
                  <w:lang w:val="en-US"/>
                </w:rPr>
                <w:t>ICSM</w:t>
              </w:r>
            </w:hyperlink>
            <w:r>
              <w:rPr>
                <w:rFonts w:eastAsia="Calibri"/>
                <w:sz w:val="20"/>
                <w:szCs w:val="20"/>
                <w:lang w:val="en-US"/>
              </w:rPr>
              <w:t xml:space="preserve">: </w:t>
            </w:r>
          </w:p>
          <w:p w:rsidR="00042EFE" w:rsidRDefault="00042EFE" w:rsidP="00042EFE">
            <w:pPr>
              <w:pStyle w:val="Default"/>
              <w:numPr>
                <w:ilvl w:val="0"/>
                <w:numId w:val="17"/>
              </w:numPr>
              <w:ind w:left="22" w:hanging="142"/>
              <w:rPr>
                <w:rFonts w:eastAsia="Calibri"/>
                <w:sz w:val="20"/>
                <w:szCs w:val="20"/>
                <w:lang w:val="en-US"/>
              </w:rPr>
            </w:pPr>
            <w:r w:rsidRPr="00077626">
              <w:rPr>
                <w:rFonts w:eastAsia="Calibri"/>
                <w:b/>
                <w:sz w:val="20"/>
                <w:szCs w:val="20"/>
                <w:lang w:val="en-US"/>
              </w:rPr>
              <w:t>Green chemistry for metal ions extraction</w:t>
            </w:r>
            <w:r w:rsidRPr="00077626">
              <w:rPr>
                <w:rFonts w:eastAsia="Calibri"/>
                <w:sz w:val="20"/>
                <w:szCs w:val="20"/>
                <w:lang w:val="en-US"/>
              </w:rPr>
              <w:t xml:space="preserve"> by </w:t>
            </w:r>
            <w:proofErr w:type="spellStart"/>
            <w:r w:rsidRPr="00480244">
              <w:rPr>
                <w:rFonts w:eastAsia="Calibri"/>
                <w:b/>
                <w:sz w:val="20"/>
                <w:szCs w:val="20"/>
                <w:lang w:val="en-US"/>
              </w:rPr>
              <w:t>developping</w:t>
            </w:r>
            <w:proofErr w:type="spellEnd"/>
            <w:r w:rsidRPr="00480244">
              <w:rPr>
                <w:rFonts w:eastAsia="Calibri"/>
                <w:b/>
                <w:sz w:val="20"/>
                <w:szCs w:val="20"/>
                <w:lang w:val="en-US"/>
              </w:rPr>
              <w:t xml:space="preserve"> new synthesis for systems such as complexing molecules, porous organic membranes for filtration, ionic liquids as specific </w:t>
            </w:r>
            <w:proofErr w:type="spellStart"/>
            <w:r w:rsidRPr="00480244">
              <w:rPr>
                <w:rFonts w:eastAsia="Calibri"/>
                <w:b/>
                <w:sz w:val="20"/>
                <w:szCs w:val="20"/>
                <w:lang w:val="en-US"/>
              </w:rPr>
              <w:t>solvant</w:t>
            </w:r>
            <w:proofErr w:type="spellEnd"/>
            <w:r w:rsidRPr="00480244">
              <w:rPr>
                <w:rFonts w:eastAsia="Calibri"/>
                <w:b/>
                <w:sz w:val="20"/>
                <w:szCs w:val="20"/>
                <w:lang w:val="en-US"/>
              </w:rPr>
              <w:t xml:space="preserve"> ,  with limiting number of synthesis steps and toxic chemical species</w:t>
            </w:r>
            <w:r>
              <w:rPr>
                <w:rFonts w:eastAsia="Calibri"/>
                <w:sz w:val="20"/>
                <w:szCs w:val="20"/>
                <w:lang w:val="en-US"/>
              </w:rPr>
              <w:t xml:space="preserve"> (a</w:t>
            </w:r>
            <w:r w:rsidRPr="00077626">
              <w:rPr>
                <w:rFonts w:eastAsia="Calibri"/>
                <w:sz w:val="20"/>
                <w:szCs w:val="20"/>
                <w:lang w:val="en-US"/>
              </w:rPr>
              <w:t xml:space="preserve">s an example, </w:t>
            </w:r>
            <w:proofErr w:type="spellStart"/>
            <w:r w:rsidRPr="00077626">
              <w:rPr>
                <w:rFonts w:eastAsia="Calibri"/>
                <w:sz w:val="20"/>
                <w:szCs w:val="20"/>
                <w:lang w:val="en-US"/>
              </w:rPr>
              <w:t>biosourced</w:t>
            </w:r>
            <w:proofErr w:type="spellEnd"/>
            <w:r w:rsidRPr="00077626">
              <w:rPr>
                <w:rFonts w:eastAsia="Calibri"/>
                <w:sz w:val="20"/>
                <w:szCs w:val="20"/>
                <w:lang w:val="en-US"/>
              </w:rPr>
              <w:t xml:space="preserve"> phenolic resins synthesized without phenol and without </w:t>
            </w:r>
            <w:proofErr w:type="spellStart"/>
            <w:r w:rsidRPr="00077626">
              <w:rPr>
                <w:rFonts w:eastAsia="Calibri"/>
                <w:sz w:val="20"/>
                <w:szCs w:val="20"/>
                <w:lang w:val="en-US"/>
              </w:rPr>
              <w:t>formadéhyde</w:t>
            </w:r>
            <w:proofErr w:type="spellEnd"/>
            <w:r w:rsidRPr="00077626">
              <w:rPr>
                <w:rFonts w:eastAsia="Calibri"/>
                <w:sz w:val="20"/>
                <w:szCs w:val="20"/>
                <w:lang w:val="en-US"/>
              </w:rPr>
              <w:t xml:space="preserve">); </w:t>
            </w:r>
            <w:hyperlink r:id="rId11" w:history="1">
              <w:r w:rsidRPr="00074131">
                <w:rPr>
                  <w:rStyle w:val="Lienhypertexte"/>
                  <w:rFonts w:eastAsia="Calibri"/>
                  <w:b/>
                  <w:sz w:val="20"/>
                  <w:szCs w:val="20"/>
                  <w:lang w:val="en-US"/>
                </w:rPr>
                <w:t>stephane.pellet-rostaing@cea.fr</w:t>
              </w:r>
            </w:hyperlink>
            <w:r>
              <w:rPr>
                <w:rFonts w:eastAsia="Calibri"/>
                <w:sz w:val="20"/>
                <w:szCs w:val="20"/>
                <w:lang w:val="en-US"/>
              </w:rPr>
              <w:t xml:space="preserve"> </w:t>
            </w:r>
          </w:p>
          <w:p w:rsidR="00042EFE" w:rsidRPr="00074131" w:rsidRDefault="00042EFE" w:rsidP="00042EFE">
            <w:pPr>
              <w:pStyle w:val="Default"/>
              <w:numPr>
                <w:ilvl w:val="0"/>
                <w:numId w:val="17"/>
              </w:numPr>
              <w:ind w:left="22" w:hanging="142"/>
              <w:rPr>
                <w:rFonts w:eastAsia="Calibri"/>
                <w:b/>
                <w:sz w:val="20"/>
                <w:szCs w:val="20"/>
                <w:lang w:val="en-US"/>
              </w:rPr>
            </w:pPr>
            <w:r w:rsidRPr="00077626">
              <w:rPr>
                <w:rFonts w:eastAsia="Calibri"/>
                <w:b/>
                <w:sz w:val="20"/>
                <w:szCs w:val="20"/>
                <w:lang w:val="en-US"/>
              </w:rPr>
              <w:t xml:space="preserve">Development of organic </w:t>
            </w:r>
            <w:proofErr w:type="spellStart"/>
            <w:r w:rsidRPr="00077626">
              <w:rPr>
                <w:rFonts w:eastAsia="Calibri"/>
                <w:b/>
                <w:sz w:val="20"/>
                <w:szCs w:val="20"/>
                <w:lang w:val="en-US"/>
              </w:rPr>
              <w:t>solvants</w:t>
            </w:r>
            <w:proofErr w:type="spellEnd"/>
            <w:r w:rsidRPr="00077626">
              <w:rPr>
                <w:rFonts w:eastAsia="Calibri"/>
                <w:b/>
                <w:sz w:val="20"/>
                <w:szCs w:val="20"/>
                <w:lang w:val="en-US"/>
              </w:rPr>
              <w:t xml:space="preserve"> for ion extraction based on </w:t>
            </w:r>
            <w:proofErr w:type="spellStart"/>
            <w:r w:rsidRPr="00077626">
              <w:rPr>
                <w:rFonts w:eastAsia="Calibri"/>
                <w:b/>
                <w:sz w:val="20"/>
                <w:szCs w:val="20"/>
                <w:lang w:val="en-US"/>
              </w:rPr>
              <w:t>hydrotropes</w:t>
            </w:r>
            <w:proofErr w:type="spellEnd"/>
            <w:r w:rsidRPr="00077626">
              <w:rPr>
                <w:rFonts w:eastAsia="Calibri"/>
                <w:b/>
                <w:sz w:val="20"/>
                <w:szCs w:val="20"/>
                <w:lang w:val="en-US"/>
              </w:rPr>
              <w:t xml:space="preserve"> to limit the amount of aliphatic or aromatic </w:t>
            </w:r>
            <w:proofErr w:type="spellStart"/>
            <w:r w:rsidRPr="00077626">
              <w:rPr>
                <w:rFonts w:eastAsia="Calibri"/>
                <w:b/>
                <w:sz w:val="20"/>
                <w:szCs w:val="20"/>
                <w:lang w:val="en-US"/>
              </w:rPr>
              <w:t>solvants</w:t>
            </w:r>
            <w:proofErr w:type="spellEnd"/>
            <w:r>
              <w:rPr>
                <w:rFonts w:eastAsia="Calibri"/>
                <w:b/>
                <w:sz w:val="20"/>
                <w:szCs w:val="20"/>
                <w:lang w:val="en-US"/>
              </w:rPr>
              <w:t xml:space="preserve"> </w:t>
            </w:r>
            <w:r w:rsidRPr="00077626">
              <w:rPr>
                <w:rFonts w:eastAsia="Calibri"/>
                <w:sz w:val="20"/>
                <w:szCs w:val="20"/>
                <w:lang w:val="en-US"/>
              </w:rPr>
              <w:t>(</w:t>
            </w:r>
            <w:r>
              <w:rPr>
                <w:rFonts w:eastAsia="Calibri"/>
                <w:sz w:val="20"/>
                <w:szCs w:val="20"/>
                <w:lang w:val="en-US"/>
              </w:rPr>
              <w:t>for example</w:t>
            </w:r>
            <w:r w:rsidRPr="00077626">
              <w:rPr>
                <w:rFonts w:eastAsia="Calibri"/>
                <w:sz w:val="20"/>
                <w:szCs w:val="20"/>
                <w:lang w:val="en-US"/>
              </w:rPr>
              <w:t xml:space="preserve"> synergetic extraction coupling a specific non-toxic ionic </w:t>
            </w:r>
            <w:proofErr w:type="spellStart"/>
            <w:r w:rsidRPr="00077626">
              <w:rPr>
                <w:rFonts w:eastAsia="Calibri"/>
                <w:sz w:val="20"/>
                <w:szCs w:val="20"/>
                <w:lang w:val="en-US"/>
              </w:rPr>
              <w:t>hydrotrope</w:t>
            </w:r>
            <w:proofErr w:type="spellEnd"/>
            <w:r w:rsidRPr="00077626">
              <w:rPr>
                <w:rFonts w:eastAsia="Calibri"/>
                <w:sz w:val="20"/>
                <w:szCs w:val="20"/>
                <w:lang w:val="en-US"/>
              </w:rPr>
              <w:t xml:space="preserve"> and a complexing molecules, or still the development of </w:t>
            </w:r>
            <w:proofErr w:type="spellStart"/>
            <w:r w:rsidRPr="00077626">
              <w:rPr>
                <w:rFonts w:eastAsia="Calibri"/>
                <w:sz w:val="20"/>
                <w:szCs w:val="20"/>
                <w:lang w:val="en-US"/>
              </w:rPr>
              <w:t>biosourced</w:t>
            </w:r>
            <w:proofErr w:type="spellEnd"/>
            <w:r w:rsidRPr="00077626">
              <w:rPr>
                <w:rFonts w:eastAsia="Calibri"/>
                <w:sz w:val="20"/>
                <w:szCs w:val="20"/>
                <w:lang w:val="en-US"/>
              </w:rPr>
              <w:t xml:space="preserve"> oleo-eco-extraction of </w:t>
            </w:r>
            <w:proofErr w:type="spellStart"/>
            <w:r w:rsidRPr="00077626">
              <w:rPr>
                <w:rFonts w:eastAsia="Calibri"/>
                <w:sz w:val="20"/>
                <w:szCs w:val="20"/>
                <w:lang w:val="en-US"/>
              </w:rPr>
              <w:t>antioxydant</w:t>
            </w:r>
            <w:proofErr w:type="spellEnd"/>
            <w:r w:rsidRPr="00077626">
              <w:rPr>
                <w:rFonts w:eastAsia="Calibri"/>
                <w:sz w:val="20"/>
                <w:szCs w:val="20"/>
                <w:lang w:val="en-US"/>
              </w:rPr>
              <w:t xml:space="preserve"> from plant for cosmetics);</w:t>
            </w:r>
            <w:r>
              <w:rPr>
                <w:rFonts w:eastAsia="Calibri"/>
                <w:sz w:val="20"/>
                <w:szCs w:val="20"/>
                <w:lang w:val="en-US"/>
              </w:rPr>
              <w:t xml:space="preserve"> </w:t>
            </w:r>
            <w:hyperlink r:id="rId12" w:history="1">
              <w:r w:rsidRPr="00074131">
                <w:rPr>
                  <w:rStyle w:val="Lienhypertexte"/>
                  <w:rFonts w:eastAsia="Calibri"/>
                  <w:b/>
                  <w:sz w:val="20"/>
                  <w:szCs w:val="20"/>
                  <w:lang w:val="en-US"/>
                </w:rPr>
                <w:t>stephane.pellet-rostaing@cea.fr</w:t>
              </w:r>
            </w:hyperlink>
            <w:r w:rsidRPr="00074131">
              <w:rPr>
                <w:rFonts w:eastAsia="Calibri"/>
                <w:b/>
                <w:sz w:val="20"/>
                <w:szCs w:val="20"/>
                <w:lang w:val="en-US"/>
              </w:rPr>
              <w:t xml:space="preserve">; </w:t>
            </w:r>
            <w:hyperlink r:id="rId13" w:history="1">
              <w:r w:rsidRPr="00074131">
                <w:rPr>
                  <w:rStyle w:val="Lienhypertexte"/>
                  <w:rFonts w:eastAsia="Calibri"/>
                  <w:b/>
                  <w:sz w:val="20"/>
                  <w:szCs w:val="20"/>
                  <w:lang w:val="en-US"/>
                </w:rPr>
                <w:t>olivier.diat@cea.fr</w:t>
              </w:r>
            </w:hyperlink>
            <w:r w:rsidRPr="00074131">
              <w:rPr>
                <w:rFonts w:eastAsia="Calibri"/>
                <w:b/>
                <w:sz w:val="20"/>
                <w:szCs w:val="20"/>
                <w:lang w:val="en-US"/>
              </w:rPr>
              <w:t xml:space="preserve">; </w:t>
            </w:r>
            <w:hyperlink r:id="rId14" w:history="1">
              <w:r w:rsidRPr="00074131">
                <w:rPr>
                  <w:rStyle w:val="Lienhypertexte"/>
                  <w:rFonts w:eastAsia="Calibri"/>
                  <w:b/>
                  <w:sz w:val="20"/>
                  <w:szCs w:val="20"/>
                  <w:lang w:val="en-US"/>
                </w:rPr>
                <w:t>thomas.zemb@cea.fr</w:t>
              </w:r>
            </w:hyperlink>
            <w:r w:rsidRPr="00074131">
              <w:rPr>
                <w:rFonts w:eastAsia="Calibri"/>
                <w:b/>
                <w:sz w:val="20"/>
                <w:szCs w:val="20"/>
                <w:lang w:val="en-US"/>
              </w:rPr>
              <w:t xml:space="preserve">  </w:t>
            </w:r>
          </w:p>
          <w:p w:rsidR="00042EFE" w:rsidRDefault="00042EFE" w:rsidP="00042EFE">
            <w:pPr>
              <w:pStyle w:val="Default"/>
              <w:numPr>
                <w:ilvl w:val="0"/>
                <w:numId w:val="17"/>
              </w:numPr>
              <w:ind w:left="22" w:hanging="142"/>
              <w:rPr>
                <w:rFonts w:eastAsia="Calibri"/>
                <w:sz w:val="20"/>
                <w:szCs w:val="20"/>
                <w:lang w:val="en-US"/>
              </w:rPr>
            </w:pPr>
            <w:r w:rsidRPr="00077626">
              <w:rPr>
                <w:rFonts w:eastAsia="Calibri"/>
                <w:sz w:val="20"/>
                <w:szCs w:val="20"/>
                <w:lang w:val="en-US"/>
              </w:rPr>
              <w:t xml:space="preserve"> </w:t>
            </w:r>
            <w:r w:rsidRPr="00077626">
              <w:rPr>
                <w:rFonts w:eastAsia="Calibri"/>
                <w:b/>
                <w:sz w:val="20"/>
                <w:szCs w:val="20"/>
                <w:lang w:val="en-US"/>
              </w:rPr>
              <w:t>Replacing c</w:t>
            </w:r>
            <w:r>
              <w:rPr>
                <w:rFonts w:eastAsia="Calibri"/>
                <w:b/>
                <w:sz w:val="20"/>
                <w:szCs w:val="20"/>
                <w:lang w:val="en-US"/>
              </w:rPr>
              <w:t>lassical surfactant and deterge</w:t>
            </w:r>
            <w:r w:rsidRPr="00077626">
              <w:rPr>
                <w:rFonts w:eastAsia="Calibri"/>
                <w:b/>
                <w:sz w:val="20"/>
                <w:szCs w:val="20"/>
                <w:lang w:val="en-US"/>
              </w:rPr>
              <w:t xml:space="preserve">nt by specific and </w:t>
            </w:r>
            <w:proofErr w:type="spellStart"/>
            <w:r w:rsidRPr="00077626">
              <w:rPr>
                <w:rFonts w:eastAsia="Calibri"/>
                <w:b/>
                <w:sz w:val="20"/>
                <w:szCs w:val="20"/>
                <w:lang w:val="en-US"/>
              </w:rPr>
              <w:t>non toxic</w:t>
            </w:r>
            <w:proofErr w:type="spellEnd"/>
            <w:r w:rsidRPr="00077626">
              <w:rPr>
                <w:rFonts w:eastAsia="Calibri"/>
                <w:b/>
                <w:sz w:val="20"/>
                <w:szCs w:val="20"/>
                <w:lang w:val="en-US"/>
              </w:rPr>
              <w:t xml:space="preserve"> nanometer-sized ions</w:t>
            </w:r>
            <w:r>
              <w:rPr>
                <w:rFonts w:eastAsia="Calibri"/>
                <w:sz w:val="20"/>
                <w:szCs w:val="20"/>
                <w:lang w:val="en-US"/>
              </w:rPr>
              <w:t xml:space="preserve"> (a</w:t>
            </w:r>
            <w:r w:rsidRPr="00077626">
              <w:rPr>
                <w:rFonts w:eastAsia="Calibri"/>
                <w:sz w:val="20"/>
                <w:szCs w:val="20"/>
                <w:lang w:val="en-US"/>
              </w:rPr>
              <w:t xml:space="preserve">s an </w:t>
            </w:r>
            <w:proofErr w:type="spellStart"/>
            <w:r w:rsidRPr="00077626">
              <w:rPr>
                <w:rFonts w:eastAsia="Calibri"/>
                <w:sz w:val="20"/>
                <w:szCs w:val="20"/>
                <w:lang w:val="en-US"/>
              </w:rPr>
              <w:t>exemple</w:t>
            </w:r>
            <w:proofErr w:type="spellEnd"/>
            <w:r w:rsidRPr="00077626">
              <w:rPr>
                <w:rFonts w:eastAsia="Calibri"/>
                <w:sz w:val="20"/>
                <w:szCs w:val="20"/>
                <w:lang w:val="en-US"/>
              </w:rPr>
              <w:t xml:space="preserve">, an increase by a factor 10 the </w:t>
            </w:r>
            <w:proofErr w:type="spellStart"/>
            <w:r w:rsidRPr="00077626">
              <w:rPr>
                <w:rFonts w:eastAsia="Calibri"/>
                <w:sz w:val="20"/>
                <w:szCs w:val="20"/>
                <w:lang w:val="en-US"/>
              </w:rPr>
              <w:t>solubilization</w:t>
            </w:r>
            <w:proofErr w:type="spellEnd"/>
            <w:r w:rsidRPr="00077626">
              <w:rPr>
                <w:rFonts w:eastAsia="Calibri"/>
                <w:sz w:val="20"/>
                <w:szCs w:val="20"/>
                <w:lang w:val="en-US"/>
              </w:rPr>
              <w:t xml:space="preserve"> of organic compounds in water using specific </w:t>
            </w:r>
            <w:proofErr w:type="spellStart"/>
            <w:r w:rsidRPr="00077626">
              <w:rPr>
                <w:rFonts w:eastAsia="Calibri"/>
                <w:sz w:val="20"/>
                <w:szCs w:val="20"/>
                <w:lang w:val="en-US"/>
              </w:rPr>
              <w:t>nanoions</w:t>
            </w:r>
            <w:proofErr w:type="spellEnd"/>
            <w:r w:rsidRPr="00077626">
              <w:rPr>
                <w:rFonts w:eastAsia="Calibri"/>
                <w:sz w:val="20"/>
                <w:szCs w:val="20"/>
                <w:lang w:val="en-US"/>
              </w:rPr>
              <w:t xml:space="preserve">); </w:t>
            </w:r>
            <w:hyperlink r:id="rId15" w:history="1">
              <w:r w:rsidRPr="00074131">
                <w:rPr>
                  <w:rStyle w:val="Lienhypertexte"/>
                  <w:rFonts w:eastAsia="Calibri"/>
                  <w:b/>
                  <w:sz w:val="20"/>
                  <w:szCs w:val="20"/>
                  <w:lang w:val="en-US"/>
                </w:rPr>
                <w:t>olivier.diat@cea.fr</w:t>
              </w:r>
            </w:hyperlink>
            <w:r>
              <w:rPr>
                <w:rFonts w:eastAsia="Calibri"/>
                <w:sz w:val="20"/>
                <w:szCs w:val="20"/>
                <w:lang w:val="en-US"/>
              </w:rPr>
              <w:t xml:space="preserve"> </w:t>
            </w:r>
          </w:p>
          <w:p w:rsidR="00042EFE" w:rsidRDefault="00042EFE" w:rsidP="00042EFE">
            <w:pPr>
              <w:pStyle w:val="Default"/>
              <w:numPr>
                <w:ilvl w:val="0"/>
                <w:numId w:val="17"/>
              </w:numPr>
              <w:ind w:left="22" w:hanging="142"/>
              <w:rPr>
                <w:rFonts w:eastAsia="Calibri"/>
                <w:sz w:val="20"/>
                <w:szCs w:val="20"/>
                <w:lang w:val="en-US"/>
              </w:rPr>
            </w:pPr>
            <w:r w:rsidRPr="00077626">
              <w:rPr>
                <w:rFonts w:eastAsia="Calibri"/>
                <w:b/>
                <w:sz w:val="20"/>
                <w:szCs w:val="20"/>
                <w:lang w:val="en-US"/>
              </w:rPr>
              <w:t>Development of ion flotation</w:t>
            </w:r>
            <w:r w:rsidRPr="00077626">
              <w:rPr>
                <w:rFonts w:eastAsia="Calibri"/>
                <w:sz w:val="20"/>
                <w:szCs w:val="20"/>
                <w:lang w:val="en-US"/>
              </w:rPr>
              <w:t xml:space="preserve"> (95% of air, no organic </w:t>
            </w:r>
            <w:proofErr w:type="spellStart"/>
            <w:r w:rsidRPr="00077626">
              <w:rPr>
                <w:rFonts w:eastAsia="Calibri"/>
                <w:sz w:val="20"/>
                <w:szCs w:val="20"/>
                <w:lang w:val="en-US"/>
              </w:rPr>
              <w:t>solvant</w:t>
            </w:r>
            <w:proofErr w:type="spellEnd"/>
            <w:r w:rsidRPr="00077626">
              <w:rPr>
                <w:rFonts w:eastAsia="Calibri"/>
                <w:sz w:val="20"/>
                <w:szCs w:val="20"/>
                <w:lang w:val="en-US"/>
              </w:rPr>
              <w:t xml:space="preserve">) </w:t>
            </w:r>
            <w:r w:rsidRPr="00077626">
              <w:rPr>
                <w:rFonts w:eastAsia="Calibri"/>
                <w:b/>
                <w:sz w:val="20"/>
                <w:szCs w:val="20"/>
                <w:lang w:val="en-US"/>
              </w:rPr>
              <w:t xml:space="preserve">as a modular and </w:t>
            </w:r>
            <w:proofErr w:type="spellStart"/>
            <w:r w:rsidRPr="00077626">
              <w:rPr>
                <w:rFonts w:eastAsia="Calibri"/>
                <w:b/>
                <w:sz w:val="20"/>
                <w:szCs w:val="20"/>
                <w:lang w:val="en-US"/>
              </w:rPr>
              <w:t>cyclable</w:t>
            </w:r>
            <w:proofErr w:type="spellEnd"/>
            <w:r w:rsidRPr="00077626">
              <w:rPr>
                <w:rFonts w:eastAsia="Calibri"/>
                <w:b/>
                <w:sz w:val="20"/>
                <w:szCs w:val="20"/>
                <w:lang w:val="en-US"/>
              </w:rPr>
              <w:t xml:space="preserve"> concept for ion extraction using non-ionic foaming agent</w:t>
            </w:r>
            <w:r w:rsidRPr="00077626">
              <w:rPr>
                <w:rFonts w:eastAsia="Calibri"/>
                <w:sz w:val="20"/>
                <w:szCs w:val="20"/>
                <w:lang w:val="en-US"/>
              </w:rPr>
              <w:t xml:space="preserve"> - an eco-concept;</w:t>
            </w:r>
            <w:r w:rsidRPr="00074131">
              <w:rPr>
                <w:rFonts w:eastAsia="Calibri"/>
                <w:b/>
                <w:sz w:val="20"/>
                <w:szCs w:val="20"/>
                <w:lang w:val="en-US"/>
              </w:rPr>
              <w:t xml:space="preserve"> </w:t>
            </w:r>
            <w:hyperlink r:id="rId16" w:history="1">
              <w:r w:rsidRPr="00074131">
                <w:rPr>
                  <w:rStyle w:val="Lienhypertexte"/>
                  <w:rFonts w:eastAsia="Calibri"/>
                  <w:b/>
                  <w:sz w:val="20"/>
                  <w:szCs w:val="20"/>
                  <w:lang w:val="en-US"/>
                </w:rPr>
                <w:t>olivier.diat@cea.fr</w:t>
              </w:r>
            </w:hyperlink>
          </w:p>
          <w:p w:rsidR="00042EFE" w:rsidRDefault="00042EFE" w:rsidP="00042EFE">
            <w:pPr>
              <w:pStyle w:val="Default"/>
              <w:numPr>
                <w:ilvl w:val="0"/>
                <w:numId w:val="17"/>
              </w:numPr>
              <w:ind w:left="22" w:hanging="142"/>
              <w:rPr>
                <w:rFonts w:eastAsia="Calibri"/>
                <w:sz w:val="20"/>
                <w:szCs w:val="20"/>
                <w:lang w:val="en-US"/>
              </w:rPr>
            </w:pPr>
            <w:r w:rsidRPr="00077626">
              <w:rPr>
                <w:rFonts w:eastAsia="Calibri"/>
                <w:b/>
                <w:sz w:val="20"/>
                <w:szCs w:val="20"/>
                <w:lang w:val="en-US"/>
              </w:rPr>
              <w:t xml:space="preserve">Dissolution, </w:t>
            </w:r>
            <w:proofErr w:type="spellStart"/>
            <w:r w:rsidRPr="00077626">
              <w:rPr>
                <w:rFonts w:eastAsia="Calibri"/>
                <w:b/>
                <w:sz w:val="20"/>
                <w:szCs w:val="20"/>
                <w:lang w:val="en-US"/>
              </w:rPr>
              <w:t>solubilization</w:t>
            </w:r>
            <w:proofErr w:type="spellEnd"/>
            <w:r w:rsidRPr="00077626">
              <w:rPr>
                <w:rFonts w:eastAsia="Calibri"/>
                <w:b/>
                <w:sz w:val="20"/>
                <w:szCs w:val="20"/>
                <w:lang w:val="en-US"/>
              </w:rPr>
              <w:t>, green chemistry applying mechanical action on the matter using ultrasound waves at specific frequencies</w:t>
            </w:r>
            <w:r w:rsidRPr="00077626">
              <w:rPr>
                <w:rFonts w:eastAsia="Calibri"/>
                <w:sz w:val="20"/>
                <w:szCs w:val="20"/>
                <w:lang w:val="en-US"/>
              </w:rPr>
              <w:t xml:space="preserve"> - </w:t>
            </w:r>
            <w:proofErr w:type="spellStart"/>
            <w:r w:rsidRPr="00077626">
              <w:rPr>
                <w:rFonts w:eastAsia="Calibri"/>
                <w:sz w:val="20"/>
                <w:szCs w:val="20"/>
                <w:lang w:val="en-US"/>
              </w:rPr>
              <w:t>sonochemistry</w:t>
            </w:r>
            <w:proofErr w:type="spellEnd"/>
            <w:r w:rsidRPr="00077626">
              <w:rPr>
                <w:rFonts w:eastAsia="Calibri"/>
                <w:sz w:val="20"/>
                <w:szCs w:val="20"/>
                <w:lang w:val="en-US"/>
              </w:rPr>
              <w:t xml:space="preserve"> concept limiting the use of toxic catalytic compounds. </w:t>
            </w:r>
            <w:hyperlink r:id="rId17" w:history="1">
              <w:r w:rsidRPr="00074131">
                <w:rPr>
                  <w:rStyle w:val="Lienhypertexte"/>
                  <w:rFonts w:eastAsia="Calibri"/>
                  <w:b/>
                  <w:sz w:val="20"/>
                  <w:szCs w:val="20"/>
                  <w:lang w:val="en-US"/>
                </w:rPr>
                <w:t>serguei.nikitenko@cea.fr</w:t>
              </w:r>
            </w:hyperlink>
            <w:r w:rsidRPr="00077626">
              <w:rPr>
                <w:rFonts w:eastAsia="Calibri"/>
                <w:sz w:val="20"/>
                <w:szCs w:val="20"/>
                <w:lang w:val="en-US"/>
              </w:rPr>
              <w:t xml:space="preserve"> </w:t>
            </w:r>
          </w:p>
          <w:p w:rsidR="00042EFE" w:rsidRDefault="00042EFE" w:rsidP="00042EFE">
            <w:pPr>
              <w:pStyle w:val="Default"/>
              <w:numPr>
                <w:ilvl w:val="0"/>
                <w:numId w:val="17"/>
              </w:numPr>
              <w:ind w:left="22" w:hanging="142"/>
              <w:rPr>
                <w:rFonts w:eastAsia="Calibri"/>
                <w:sz w:val="20"/>
                <w:szCs w:val="20"/>
                <w:lang w:val="en-US"/>
              </w:rPr>
            </w:pPr>
            <w:proofErr w:type="gramStart"/>
            <w:r w:rsidRPr="00077626">
              <w:rPr>
                <w:rFonts w:eastAsia="Calibri"/>
                <w:b/>
                <w:sz w:val="20"/>
                <w:szCs w:val="20"/>
                <w:lang w:val="en-US"/>
              </w:rPr>
              <w:t xml:space="preserve">Ion  </w:t>
            </w:r>
            <w:proofErr w:type="spellStart"/>
            <w:r w:rsidRPr="00077626">
              <w:rPr>
                <w:rFonts w:eastAsia="Calibri"/>
                <w:b/>
                <w:sz w:val="20"/>
                <w:szCs w:val="20"/>
                <w:lang w:val="en-US"/>
              </w:rPr>
              <w:t>ion</w:t>
            </w:r>
            <w:proofErr w:type="spellEnd"/>
            <w:proofErr w:type="gramEnd"/>
            <w:r w:rsidRPr="00077626">
              <w:rPr>
                <w:rFonts w:eastAsia="Calibri"/>
                <w:b/>
                <w:sz w:val="20"/>
                <w:szCs w:val="20"/>
                <w:lang w:val="en-US"/>
              </w:rPr>
              <w:t xml:space="preserve"> (co-)extraction,  ion (co-)separation  and (co-) ion (co-)condensation with high added value for new products that reduces the cost of the overall process and produces low amount of wastes</w:t>
            </w:r>
            <w:r w:rsidRPr="00077626">
              <w:rPr>
                <w:rFonts w:eastAsia="Calibri"/>
                <w:sz w:val="20"/>
                <w:szCs w:val="20"/>
                <w:lang w:val="en-US"/>
              </w:rPr>
              <w:t xml:space="preserve">. </w:t>
            </w:r>
            <w:hyperlink r:id="rId18" w:history="1">
              <w:r w:rsidRPr="00074131">
                <w:rPr>
                  <w:rStyle w:val="Lienhypertexte"/>
                  <w:rFonts w:eastAsia="Calibri"/>
                  <w:b/>
                  <w:sz w:val="20"/>
                  <w:szCs w:val="20"/>
                  <w:lang w:val="en-US"/>
                </w:rPr>
                <w:t>daniel.meyer@cea.fr</w:t>
              </w:r>
            </w:hyperlink>
            <w:r>
              <w:rPr>
                <w:rFonts w:eastAsia="Calibri"/>
                <w:sz w:val="20"/>
                <w:szCs w:val="20"/>
                <w:lang w:val="en-US"/>
              </w:rPr>
              <w:t xml:space="preserve"> </w:t>
            </w:r>
            <w:r w:rsidRPr="00077626">
              <w:rPr>
                <w:rFonts w:eastAsia="Calibri"/>
                <w:sz w:val="20"/>
                <w:szCs w:val="20"/>
                <w:lang w:val="en-US"/>
              </w:rPr>
              <w:t xml:space="preserve"> </w:t>
            </w:r>
          </w:p>
          <w:p w:rsidR="00042EFE" w:rsidRDefault="00042EFE" w:rsidP="00042EFE">
            <w:pPr>
              <w:pStyle w:val="Default"/>
              <w:numPr>
                <w:ilvl w:val="0"/>
                <w:numId w:val="17"/>
              </w:numPr>
              <w:ind w:left="22" w:hanging="142"/>
              <w:rPr>
                <w:rFonts w:eastAsia="Calibri"/>
                <w:sz w:val="20"/>
                <w:szCs w:val="20"/>
                <w:lang w:val="en-US"/>
              </w:rPr>
            </w:pPr>
            <w:r w:rsidRPr="00077626">
              <w:rPr>
                <w:rFonts w:eastAsia="Calibri"/>
                <w:sz w:val="20"/>
                <w:szCs w:val="20"/>
                <w:lang w:val="en-US"/>
              </w:rPr>
              <w:t xml:space="preserve">Using </w:t>
            </w:r>
            <w:proofErr w:type="spellStart"/>
            <w:r w:rsidRPr="00077626">
              <w:rPr>
                <w:rFonts w:eastAsia="Calibri"/>
                <w:b/>
                <w:sz w:val="20"/>
                <w:szCs w:val="20"/>
                <w:lang w:val="en-US"/>
              </w:rPr>
              <w:t>biosourced</w:t>
            </w:r>
            <w:proofErr w:type="spellEnd"/>
            <w:r w:rsidRPr="00077626">
              <w:rPr>
                <w:rFonts w:eastAsia="Calibri"/>
                <w:b/>
                <w:sz w:val="20"/>
                <w:szCs w:val="20"/>
                <w:lang w:val="en-US"/>
              </w:rPr>
              <w:t xml:space="preserve"> waste for making new materials for ion separation or detection </w:t>
            </w:r>
            <w:hyperlink r:id="rId19" w:history="1">
              <w:r w:rsidRPr="00074131">
                <w:rPr>
                  <w:rStyle w:val="Lienhypertexte"/>
                  <w:rFonts w:eastAsia="Calibri"/>
                  <w:b/>
                  <w:sz w:val="20"/>
                  <w:szCs w:val="20"/>
                  <w:lang w:val="en-US"/>
                </w:rPr>
                <w:t>xavier.deschanels@cea.fr</w:t>
              </w:r>
            </w:hyperlink>
            <w:r w:rsidRPr="00077626">
              <w:rPr>
                <w:rFonts w:eastAsia="Calibri"/>
                <w:b/>
                <w:sz w:val="20"/>
                <w:szCs w:val="20"/>
                <w:lang w:val="en-US"/>
              </w:rPr>
              <w:t xml:space="preserve"> </w:t>
            </w:r>
          </w:p>
          <w:p w:rsidR="00042EFE" w:rsidRDefault="00042EFE" w:rsidP="00042EFE">
            <w:pPr>
              <w:pStyle w:val="Default"/>
              <w:numPr>
                <w:ilvl w:val="0"/>
                <w:numId w:val="17"/>
              </w:numPr>
              <w:ind w:left="22" w:hanging="142"/>
              <w:rPr>
                <w:rFonts w:eastAsia="Calibri"/>
                <w:sz w:val="20"/>
                <w:szCs w:val="20"/>
                <w:lang w:val="en-US"/>
              </w:rPr>
            </w:pPr>
            <w:r w:rsidRPr="00480244">
              <w:rPr>
                <w:rFonts w:eastAsia="Calibri"/>
                <w:b/>
                <w:sz w:val="20"/>
                <w:szCs w:val="20"/>
                <w:lang w:val="en-US"/>
              </w:rPr>
              <w:t>Control of toxic metal ion speciation to limit or understand mobility of toxic element in geological media</w:t>
            </w:r>
            <w:r w:rsidRPr="00480244">
              <w:rPr>
                <w:rFonts w:eastAsia="Calibri"/>
                <w:sz w:val="20"/>
                <w:szCs w:val="20"/>
                <w:lang w:val="en-US"/>
              </w:rPr>
              <w:t xml:space="preserve">; </w:t>
            </w:r>
            <w:hyperlink r:id="rId20" w:history="1">
              <w:r w:rsidRPr="00074131">
                <w:rPr>
                  <w:rStyle w:val="Lienhypertexte"/>
                  <w:rFonts w:eastAsia="Calibri"/>
                  <w:b/>
                  <w:sz w:val="20"/>
                  <w:szCs w:val="20"/>
                  <w:lang w:val="en-US"/>
                </w:rPr>
                <w:t>nicolas.dacheux@cea.f</w:t>
              </w:r>
            </w:hyperlink>
            <w:r w:rsidRPr="00480244">
              <w:rPr>
                <w:rFonts w:eastAsia="Calibri"/>
                <w:sz w:val="20"/>
                <w:szCs w:val="20"/>
                <w:lang w:val="en-US"/>
              </w:rPr>
              <w:t xml:space="preserve"> </w:t>
            </w:r>
          </w:p>
          <w:p w:rsidR="00042EFE" w:rsidRPr="00074131" w:rsidRDefault="00042EFE" w:rsidP="00042EFE">
            <w:pPr>
              <w:pStyle w:val="Default"/>
              <w:numPr>
                <w:ilvl w:val="0"/>
                <w:numId w:val="17"/>
              </w:numPr>
              <w:ind w:left="22" w:hanging="142"/>
              <w:rPr>
                <w:rFonts w:eastAsia="Calibri"/>
                <w:b/>
                <w:sz w:val="20"/>
                <w:szCs w:val="20"/>
                <w:lang w:val="en-US"/>
              </w:rPr>
            </w:pPr>
            <w:r w:rsidRPr="00480244">
              <w:rPr>
                <w:rFonts w:eastAsia="Calibri"/>
                <w:b/>
                <w:sz w:val="20"/>
                <w:szCs w:val="20"/>
                <w:lang w:val="en-US"/>
              </w:rPr>
              <w:t>Characterizing, evaluating and simulating</w:t>
            </w:r>
            <w:r w:rsidRPr="00480244">
              <w:rPr>
                <w:rFonts w:eastAsia="Calibri"/>
                <w:sz w:val="20"/>
                <w:szCs w:val="20"/>
                <w:lang w:val="en-US"/>
              </w:rPr>
              <w:t xml:space="preserve"> the various technical steps of these developments - </w:t>
            </w:r>
            <w:r w:rsidRPr="00480244">
              <w:rPr>
                <w:rFonts w:eastAsia="Calibri"/>
                <w:b/>
                <w:sz w:val="20"/>
                <w:szCs w:val="20"/>
                <w:lang w:val="en-US"/>
              </w:rPr>
              <w:t xml:space="preserve">development of operando methods of characterization, </w:t>
            </w:r>
            <w:proofErr w:type="spellStart"/>
            <w:r w:rsidRPr="00480244">
              <w:rPr>
                <w:rFonts w:eastAsia="Calibri"/>
                <w:b/>
                <w:sz w:val="20"/>
                <w:szCs w:val="20"/>
                <w:lang w:val="en-US"/>
              </w:rPr>
              <w:t>thermodynamical</w:t>
            </w:r>
            <w:proofErr w:type="spellEnd"/>
            <w:r w:rsidRPr="00480244">
              <w:rPr>
                <w:rFonts w:eastAsia="Calibri"/>
                <w:b/>
                <w:sz w:val="20"/>
                <w:szCs w:val="20"/>
                <w:lang w:val="en-US"/>
              </w:rPr>
              <w:t xml:space="preserve"> </w:t>
            </w:r>
            <w:proofErr w:type="spellStart"/>
            <w:r w:rsidRPr="00480244">
              <w:rPr>
                <w:rFonts w:eastAsia="Calibri"/>
                <w:b/>
                <w:sz w:val="20"/>
                <w:szCs w:val="20"/>
                <w:lang w:val="en-US"/>
              </w:rPr>
              <w:t>multiscaled</w:t>
            </w:r>
            <w:proofErr w:type="spellEnd"/>
            <w:r w:rsidRPr="00480244">
              <w:rPr>
                <w:rFonts w:eastAsia="Calibri"/>
                <w:b/>
                <w:sz w:val="20"/>
                <w:szCs w:val="20"/>
                <w:lang w:val="en-US"/>
              </w:rPr>
              <w:t xml:space="preserve"> simulation of ion mobility in various media and of ion separation</w:t>
            </w:r>
            <w:r w:rsidRPr="00480244">
              <w:rPr>
                <w:rFonts w:eastAsia="Calibri"/>
                <w:sz w:val="20"/>
                <w:szCs w:val="20"/>
                <w:lang w:val="en-US"/>
              </w:rPr>
              <w:t xml:space="preserve"> </w:t>
            </w:r>
            <w:hyperlink r:id="rId21" w:history="1">
              <w:r w:rsidRPr="00074131">
                <w:rPr>
                  <w:rStyle w:val="Lienhypertexte"/>
                  <w:rFonts w:eastAsia="Calibri"/>
                  <w:b/>
                  <w:sz w:val="20"/>
                  <w:szCs w:val="20"/>
                  <w:lang w:val="en-US"/>
                </w:rPr>
                <w:t>renaud.podor@cea.fr</w:t>
              </w:r>
            </w:hyperlink>
            <w:r w:rsidRPr="00074131">
              <w:rPr>
                <w:rFonts w:eastAsia="Calibri"/>
                <w:b/>
                <w:sz w:val="20"/>
                <w:szCs w:val="20"/>
                <w:lang w:val="en-US"/>
              </w:rPr>
              <w:t xml:space="preserve">; </w:t>
            </w:r>
            <w:hyperlink r:id="rId22" w:history="1">
              <w:r w:rsidRPr="00074131">
                <w:rPr>
                  <w:rStyle w:val="Lienhypertexte"/>
                  <w:rFonts w:eastAsia="Calibri"/>
                  <w:b/>
                  <w:sz w:val="20"/>
                  <w:szCs w:val="20"/>
                  <w:lang w:val="en-US"/>
                </w:rPr>
                <w:t>jean-francois.dufreche@cea.fr</w:t>
              </w:r>
            </w:hyperlink>
            <w:r w:rsidRPr="00074131">
              <w:rPr>
                <w:rFonts w:eastAsia="Calibri"/>
                <w:b/>
                <w:sz w:val="20"/>
                <w:szCs w:val="20"/>
                <w:lang w:val="en-US"/>
              </w:rPr>
              <w:t xml:space="preserve"> </w:t>
            </w:r>
          </w:p>
          <w:p w:rsidR="00042EFE" w:rsidRPr="00042EFE" w:rsidRDefault="00042EFE" w:rsidP="00042EFE">
            <w:pPr>
              <w:pStyle w:val="Default"/>
              <w:rPr>
                <w:rFonts w:eastAsia="Calibri"/>
                <w:sz w:val="20"/>
                <w:szCs w:val="20"/>
                <w:lang w:val="en-US"/>
              </w:rPr>
            </w:pPr>
          </w:p>
          <w:p w:rsidR="00042EFE" w:rsidRDefault="00042EFE" w:rsidP="00042EFE">
            <w:pPr>
              <w:pStyle w:val="Default"/>
              <w:numPr>
                <w:ilvl w:val="0"/>
                <w:numId w:val="13"/>
              </w:numPr>
              <w:ind w:left="284" w:hanging="284"/>
              <w:rPr>
                <w:rFonts w:eastAsia="Calibri"/>
                <w:sz w:val="20"/>
                <w:szCs w:val="20"/>
                <w:lang w:val="en-US"/>
              </w:rPr>
            </w:pPr>
            <w:r>
              <w:rPr>
                <w:rFonts w:eastAsia="Calibri"/>
                <w:sz w:val="18"/>
                <w:szCs w:val="20"/>
                <w:lang w:val="en-US"/>
              </w:rPr>
              <w:t xml:space="preserve">At </w:t>
            </w:r>
            <w:hyperlink r:id="rId23" w:history="1">
              <w:r w:rsidRPr="00042EFE">
                <w:rPr>
                  <w:rStyle w:val="Lienhypertexte"/>
                  <w:rFonts w:eastAsia="Calibri"/>
                  <w:sz w:val="18"/>
                  <w:szCs w:val="20"/>
                  <w:lang w:val="en-US"/>
                </w:rPr>
                <w:t>DRF/IR</w:t>
              </w:r>
              <w:r w:rsidR="0038287B">
                <w:rPr>
                  <w:rStyle w:val="Lienhypertexte"/>
                  <w:rFonts w:eastAsia="Calibri"/>
                  <w:sz w:val="18"/>
                  <w:szCs w:val="20"/>
                  <w:lang w:val="en-US"/>
                </w:rPr>
                <w:t>AM</w:t>
              </w:r>
              <w:r w:rsidRPr="00042EFE">
                <w:rPr>
                  <w:rStyle w:val="Lienhypertexte"/>
                  <w:rFonts w:eastAsia="Calibri"/>
                  <w:sz w:val="18"/>
                  <w:szCs w:val="20"/>
                  <w:lang w:val="en-US"/>
                </w:rPr>
                <w:t>IS/NIMBE</w:t>
              </w:r>
            </w:hyperlink>
            <w:r>
              <w:rPr>
                <w:rFonts w:eastAsia="Calibri"/>
                <w:sz w:val="18"/>
                <w:szCs w:val="20"/>
                <w:lang w:val="en-US"/>
              </w:rPr>
              <w:t xml:space="preserve"> : </w:t>
            </w:r>
            <w:r w:rsidRPr="00922C72">
              <w:rPr>
                <w:rFonts w:eastAsia="Calibri"/>
                <w:sz w:val="20"/>
                <w:szCs w:val="20"/>
                <w:lang w:val="en-US"/>
              </w:rPr>
              <w:t xml:space="preserve">Expertise in </w:t>
            </w:r>
            <w:r w:rsidRPr="00042EFE">
              <w:rPr>
                <w:rFonts w:eastAsia="Calibri"/>
                <w:b/>
                <w:sz w:val="20"/>
                <w:szCs w:val="20"/>
                <w:lang w:val="en-US"/>
              </w:rPr>
              <w:t>wastes treatments and recycling including</w:t>
            </w:r>
            <w:r w:rsidRPr="00922C72">
              <w:rPr>
                <w:rFonts w:eastAsia="Calibri"/>
                <w:sz w:val="20"/>
                <w:szCs w:val="20"/>
                <w:lang w:val="en-US"/>
              </w:rPr>
              <w:t>: (</w:t>
            </w:r>
            <w:proofErr w:type="spellStart"/>
            <w:r w:rsidRPr="00922C72">
              <w:rPr>
                <w:rFonts w:eastAsia="Calibri"/>
                <w:sz w:val="20"/>
                <w:szCs w:val="20"/>
                <w:lang w:val="en-US"/>
              </w:rPr>
              <w:t>i</w:t>
            </w:r>
            <w:proofErr w:type="spellEnd"/>
            <w:r w:rsidRPr="00922C72">
              <w:rPr>
                <w:rFonts w:eastAsia="Calibri"/>
                <w:sz w:val="20"/>
                <w:szCs w:val="20"/>
                <w:lang w:val="en-US"/>
              </w:rPr>
              <w:t xml:space="preserve">) waste sorting using </w:t>
            </w:r>
            <w:r w:rsidRPr="00042EFE">
              <w:rPr>
                <w:rFonts w:eastAsia="Calibri"/>
                <w:b/>
                <w:sz w:val="20"/>
                <w:szCs w:val="20"/>
                <w:lang w:val="en-US"/>
              </w:rPr>
              <w:t>advanced sorting technologies</w:t>
            </w:r>
            <w:r w:rsidRPr="00922C72">
              <w:rPr>
                <w:rFonts w:eastAsia="Calibri"/>
                <w:sz w:val="20"/>
                <w:szCs w:val="20"/>
                <w:lang w:val="en-US"/>
              </w:rPr>
              <w:t xml:space="preserve"> (including TRL4-5 demonstrators); (ii) </w:t>
            </w:r>
            <w:r w:rsidRPr="00042EFE">
              <w:rPr>
                <w:rFonts w:eastAsia="Calibri"/>
                <w:b/>
                <w:sz w:val="20"/>
                <w:szCs w:val="20"/>
                <w:lang w:val="en-US"/>
              </w:rPr>
              <w:t>hydrometallurgy process development</w:t>
            </w:r>
            <w:r w:rsidRPr="00922C72">
              <w:rPr>
                <w:rFonts w:eastAsia="Calibri"/>
                <w:sz w:val="20"/>
                <w:szCs w:val="20"/>
                <w:lang w:val="en-US"/>
              </w:rPr>
              <w:t xml:space="preserve">, including solid-liquid, liquid-liquid; </w:t>
            </w:r>
            <w:r w:rsidRPr="00042EFE">
              <w:rPr>
                <w:rFonts w:eastAsia="Calibri"/>
                <w:b/>
                <w:sz w:val="20"/>
                <w:szCs w:val="20"/>
                <w:lang w:val="en-US"/>
              </w:rPr>
              <w:t>microfluidics</w:t>
            </w:r>
            <w:r w:rsidRPr="00922C72">
              <w:rPr>
                <w:rFonts w:eastAsia="Calibri"/>
                <w:sz w:val="20"/>
                <w:szCs w:val="20"/>
                <w:lang w:val="en-US"/>
              </w:rPr>
              <w:t xml:space="preserve">; </w:t>
            </w:r>
            <w:r w:rsidRPr="00042EFE">
              <w:rPr>
                <w:rFonts w:eastAsia="Calibri"/>
                <w:b/>
                <w:sz w:val="20"/>
                <w:szCs w:val="20"/>
                <w:lang w:val="en-US"/>
              </w:rPr>
              <w:t>green solvents</w:t>
            </w:r>
            <w:r w:rsidRPr="00922C72">
              <w:rPr>
                <w:rFonts w:eastAsia="Calibri"/>
                <w:sz w:val="20"/>
                <w:szCs w:val="20"/>
                <w:lang w:val="en-US"/>
              </w:rPr>
              <w:t xml:space="preserve"> (ionic liquids and supercritical fluids); </w:t>
            </w:r>
            <w:r w:rsidRPr="00042EFE">
              <w:rPr>
                <w:rFonts w:eastAsia="Calibri"/>
                <w:b/>
                <w:sz w:val="20"/>
                <w:szCs w:val="20"/>
                <w:lang w:val="en-US"/>
              </w:rPr>
              <w:t>lixiviation, separation. Activated extraction using microwave and ultrasounds</w:t>
            </w:r>
            <w:r w:rsidRPr="00922C72">
              <w:rPr>
                <w:rFonts w:eastAsia="Calibri"/>
                <w:sz w:val="20"/>
                <w:szCs w:val="20"/>
                <w:lang w:val="en-US"/>
              </w:rPr>
              <w:t xml:space="preserve">; (iii) </w:t>
            </w:r>
            <w:r w:rsidRPr="00042EFE">
              <w:rPr>
                <w:rFonts w:eastAsia="Calibri"/>
                <w:b/>
                <w:sz w:val="20"/>
                <w:szCs w:val="20"/>
                <w:lang w:val="en-US"/>
              </w:rPr>
              <w:t>electrodeposition</w:t>
            </w:r>
            <w:r w:rsidRPr="00922C72">
              <w:rPr>
                <w:rFonts w:eastAsia="Calibri"/>
                <w:sz w:val="20"/>
                <w:szCs w:val="20"/>
                <w:lang w:val="en-US"/>
              </w:rPr>
              <w:t>, including in green solvents; (</w:t>
            </w:r>
            <w:proofErr w:type="gramStart"/>
            <w:r w:rsidRPr="00922C72">
              <w:rPr>
                <w:rFonts w:eastAsia="Calibri"/>
                <w:sz w:val="20"/>
                <w:szCs w:val="20"/>
                <w:lang w:val="en-US"/>
              </w:rPr>
              <w:t>iv</w:t>
            </w:r>
            <w:proofErr w:type="gramEnd"/>
            <w:r w:rsidRPr="00922C72">
              <w:rPr>
                <w:rFonts w:eastAsia="Calibri"/>
                <w:sz w:val="20"/>
                <w:szCs w:val="20"/>
                <w:lang w:val="en-US"/>
              </w:rPr>
              <w:t>) d</w:t>
            </w:r>
            <w:r w:rsidRPr="00042EFE">
              <w:rPr>
                <w:rFonts w:eastAsia="Calibri"/>
                <w:b/>
                <w:sz w:val="20"/>
                <w:szCs w:val="20"/>
                <w:lang w:val="en-US"/>
              </w:rPr>
              <w:t>epollution, recycling and pyrolysis of plastics</w:t>
            </w:r>
            <w:r w:rsidRPr="00922C72">
              <w:rPr>
                <w:rFonts w:eastAsia="Calibri"/>
                <w:sz w:val="20"/>
                <w:szCs w:val="20"/>
                <w:lang w:val="en-US"/>
              </w:rPr>
              <w:t>.</w:t>
            </w:r>
          </w:p>
          <w:p w:rsidR="00042EFE" w:rsidRDefault="00042EFE" w:rsidP="00042EFE">
            <w:pPr>
              <w:pStyle w:val="Default"/>
              <w:rPr>
                <w:rStyle w:val="Lienhypertexte"/>
                <w:rFonts w:eastAsia="Calibri"/>
                <w:b/>
                <w:sz w:val="20"/>
                <w:szCs w:val="20"/>
                <w:lang w:val="fr-CA"/>
              </w:rPr>
            </w:pPr>
            <w:r w:rsidRPr="00E561D6">
              <w:rPr>
                <w:rFonts w:eastAsia="Calibri"/>
                <w:i/>
                <w:sz w:val="20"/>
                <w:szCs w:val="20"/>
              </w:rPr>
              <w:t xml:space="preserve">Main contact </w:t>
            </w:r>
            <w:proofErr w:type="spellStart"/>
            <w:r w:rsidRPr="00E561D6">
              <w:rPr>
                <w:rFonts w:eastAsia="Calibri"/>
                <w:i/>
                <w:sz w:val="20"/>
                <w:szCs w:val="20"/>
              </w:rPr>
              <w:t>person</w:t>
            </w:r>
            <w:proofErr w:type="spellEnd"/>
            <w:r w:rsidRPr="00E561D6">
              <w:rPr>
                <w:rFonts w:eastAsia="Calibri"/>
                <w:i/>
                <w:sz w:val="20"/>
                <w:szCs w:val="20"/>
              </w:rPr>
              <w:t>:</w:t>
            </w:r>
            <w:r w:rsidRPr="00ED68FA">
              <w:rPr>
                <w:rFonts w:eastAsia="Calibri"/>
                <w:b/>
                <w:sz w:val="20"/>
                <w:szCs w:val="20"/>
                <w:lang w:val="fr-CA"/>
              </w:rPr>
              <w:t xml:space="preserve"> </w:t>
            </w:r>
            <w:r w:rsidRPr="00042EFE">
              <w:rPr>
                <w:rFonts w:eastAsia="Calibri"/>
                <w:i/>
                <w:sz w:val="20"/>
                <w:szCs w:val="20"/>
              </w:rPr>
              <w:t>Jean-Christophe P. G</w:t>
            </w:r>
            <w:r w:rsidRPr="00042EFE">
              <w:rPr>
                <w:rFonts w:eastAsia="Calibri"/>
                <w:i/>
                <w:sz w:val="20"/>
                <w:szCs w:val="20"/>
              </w:rPr>
              <w:t>ABRIEL</w:t>
            </w:r>
            <w:r>
              <w:rPr>
                <w:rFonts w:eastAsia="Calibri"/>
                <w:b/>
                <w:sz w:val="20"/>
                <w:szCs w:val="20"/>
                <w:lang w:val="fr-CA"/>
              </w:rPr>
              <w:t xml:space="preserve"> </w:t>
            </w:r>
            <w:hyperlink r:id="rId24" w:history="1">
              <w:r w:rsidRPr="00930B46">
                <w:rPr>
                  <w:rStyle w:val="Lienhypertexte"/>
                  <w:rFonts w:eastAsia="Calibri"/>
                  <w:b/>
                  <w:sz w:val="20"/>
                  <w:szCs w:val="20"/>
                  <w:lang w:val="fr-CA"/>
                </w:rPr>
                <w:t>jean-christophe.gabriel@cea.fr</w:t>
              </w:r>
            </w:hyperlink>
          </w:p>
          <w:p w:rsidR="00206113" w:rsidRPr="00206113" w:rsidRDefault="00206113" w:rsidP="00206113">
            <w:pPr>
              <w:pStyle w:val="Default"/>
              <w:rPr>
                <w:rFonts w:eastAsia="Calibri"/>
                <w:sz w:val="20"/>
                <w:szCs w:val="20"/>
              </w:rPr>
            </w:pPr>
          </w:p>
          <w:p w:rsidR="00206113" w:rsidRPr="00981D88" w:rsidRDefault="00206113" w:rsidP="00206113">
            <w:pPr>
              <w:pStyle w:val="Default"/>
              <w:numPr>
                <w:ilvl w:val="0"/>
                <w:numId w:val="13"/>
              </w:numPr>
              <w:ind w:left="142" w:hanging="284"/>
              <w:rPr>
                <w:rFonts w:eastAsia="Calibri"/>
                <w:b/>
                <w:color w:val="4F81BD" w:themeColor="accent1"/>
                <w:sz w:val="20"/>
                <w:szCs w:val="20"/>
                <w:lang w:val="en-GB"/>
              </w:rPr>
            </w:pPr>
            <w:r w:rsidRPr="00206113">
              <w:rPr>
                <w:rFonts w:eastAsia="Calibri"/>
                <w:sz w:val="18"/>
                <w:szCs w:val="20"/>
                <w:lang w:val="en-GB"/>
              </w:rPr>
              <w:t xml:space="preserve">At </w:t>
            </w:r>
            <w:hyperlink r:id="rId25" w:history="1">
              <w:r w:rsidRPr="00206113">
                <w:rPr>
                  <w:rStyle w:val="Lienhypertexte"/>
                  <w:rFonts w:eastAsia="Calibri"/>
                  <w:sz w:val="18"/>
                  <w:szCs w:val="20"/>
                  <w:lang w:val="en-GB"/>
                </w:rPr>
                <w:t>DRF/NIMBE/LIONS</w:t>
              </w:r>
            </w:hyperlink>
            <w:r w:rsidRPr="00206113">
              <w:rPr>
                <w:rFonts w:eastAsia="Calibri"/>
                <w:sz w:val="18"/>
                <w:szCs w:val="20"/>
                <w:lang w:val="en-GB"/>
              </w:rPr>
              <w:t xml:space="preserve"> + </w:t>
            </w:r>
            <w:hyperlink r:id="rId26" w:history="1">
              <w:r w:rsidRPr="005B35B0">
                <w:rPr>
                  <w:rStyle w:val="Lienhypertexte"/>
                  <w:rFonts w:eastAsia="Calibri"/>
                  <w:sz w:val="18"/>
                  <w:szCs w:val="20"/>
                  <w:lang w:val="en-GB"/>
                </w:rPr>
                <w:t>DRF/JOLIOT/</w:t>
              </w:r>
              <w:r w:rsidR="003B2DDF" w:rsidRPr="005B35B0">
                <w:rPr>
                  <w:rStyle w:val="Lienhypertexte"/>
                  <w:rFonts w:eastAsia="Calibri"/>
                  <w:sz w:val="18"/>
                  <w:szCs w:val="20"/>
                  <w:lang w:val="en-GB"/>
                </w:rPr>
                <w:t>I2BC</w:t>
              </w:r>
            </w:hyperlink>
            <w:r w:rsidRPr="00206113">
              <w:rPr>
                <w:rFonts w:eastAsia="Calibri"/>
                <w:sz w:val="18"/>
                <w:szCs w:val="20"/>
                <w:lang w:val="en-GB"/>
              </w:rPr>
              <w:t xml:space="preserve"> : </w:t>
            </w:r>
            <w:r w:rsidRPr="00206113">
              <w:rPr>
                <w:rFonts w:eastAsia="Calibri"/>
                <w:b/>
                <w:sz w:val="20"/>
                <w:szCs w:val="20"/>
                <w:lang w:val="en-US"/>
              </w:rPr>
              <w:t xml:space="preserve">Micro and </w:t>
            </w:r>
            <w:proofErr w:type="spellStart"/>
            <w:r w:rsidRPr="00206113">
              <w:rPr>
                <w:rFonts w:eastAsia="Calibri"/>
                <w:b/>
                <w:sz w:val="20"/>
                <w:szCs w:val="20"/>
                <w:lang w:val="en-US"/>
              </w:rPr>
              <w:t>nanoplastics</w:t>
            </w:r>
            <w:proofErr w:type="spellEnd"/>
            <w:r w:rsidRPr="00206113">
              <w:rPr>
                <w:rFonts w:eastAsia="Calibri"/>
                <w:b/>
                <w:sz w:val="20"/>
                <w:szCs w:val="20"/>
                <w:lang w:val="en-US"/>
              </w:rPr>
              <w:t xml:space="preserve"> </w:t>
            </w:r>
            <w:proofErr w:type="spellStart"/>
            <w:r w:rsidRPr="00206113">
              <w:rPr>
                <w:rFonts w:eastAsia="Calibri"/>
                <w:b/>
                <w:sz w:val="20"/>
                <w:szCs w:val="20"/>
                <w:lang w:val="en-US"/>
              </w:rPr>
              <w:t>behaviour</w:t>
            </w:r>
            <w:proofErr w:type="spellEnd"/>
            <w:r w:rsidRPr="00206113">
              <w:rPr>
                <w:rFonts w:eastAsia="Calibri"/>
                <w:b/>
                <w:sz w:val="20"/>
                <w:szCs w:val="20"/>
                <w:lang w:val="en-US"/>
              </w:rPr>
              <w:t xml:space="preserve"> in the environment; Stability of plastics in the </w:t>
            </w:r>
            <w:proofErr w:type="spellStart"/>
            <w:r w:rsidRPr="00206113">
              <w:rPr>
                <w:rFonts w:eastAsia="Calibri"/>
                <w:b/>
                <w:sz w:val="20"/>
                <w:szCs w:val="20"/>
                <w:lang w:val="en-US"/>
              </w:rPr>
              <w:t>environnement</w:t>
            </w:r>
            <w:proofErr w:type="spellEnd"/>
            <w:r w:rsidRPr="00206113">
              <w:rPr>
                <w:rFonts w:eastAsia="Calibri"/>
                <w:b/>
                <w:sz w:val="20"/>
                <w:szCs w:val="20"/>
                <w:lang w:val="en-US"/>
              </w:rPr>
              <w:t xml:space="preserve">, interaction with biological components;  Identification and quantification of </w:t>
            </w:r>
            <w:proofErr w:type="spellStart"/>
            <w:r w:rsidRPr="00206113">
              <w:rPr>
                <w:rFonts w:eastAsia="Calibri"/>
                <w:b/>
                <w:sz w:val="20"/>
                <w:szCs w:val="20"/>
                <w:lang w:val="en-US"/>
              </w:rPr>
              <w:t>microplastiques</w:t>
            </w:r>
            <w:proofErr w:type="spellEnd"/>
            <w:r w:rsidRPr="00206113">
              <w:rPr>
                <w:rFonts w:eastAsia="Calibri"/>
                <w:b/>
                <w:sz w:val="20"/>
                <w:szCs w:val="20"/>
                <w:lang w:val="en-US"/>
              </w:rPr>
              <w:t>;  Plastic pollution capture</w:t>
            </w:r>
            <w:r w:rsidRPr="00981D88">
              <w:rPr>
                <w:rFonts w:eastAsia="Calibri"/>
                <w:b/>
                <w:color w:val="4F81BD" w:themeColor="accent1"/>
                <w:sz w:val="20"/>
                <w:szCs w:val="20"/>
                <w:lang w:val="en-GB"/>
              </w:rPr>
              <w:t xml:space="preserve"> </w:t>
            </w:r>
          </w:p>
          <w:p w:rsidR="00206113" w:rsidRPr="00206113" w:rsidRDefault="00206113" w:rsidP="00206113">
            <w:pPr>
              <w:pStyle w:val="Paragraphedeliste"/>
              <w:numPr>
                <w:ilvl w:val="0"/>
                <w:numId w:val="17"/>
              </w:numPr>
              <w:ind w:left="142" w:hanging="284"/>
              <w:rPr>
                <w:color w:val="000000"/>
              </w:rPr>
            </w:pPr>
            <w:r w:rsidRPr="00206113">
              <w:rPr>
                <w:i/>
                <w:iCs/>
                <w:color w:val="000000"/>
                <w:sz w:val="18"/>
                <w:szCs w:val="18"/>
              </w:rPr>
              <w:t xml:space="preserve">research and development of remediation technologies of contaminated soil and water contaminated by persistent and mobile substances and their precursors; </w:t>
            </w:r>
          </w:p>
          <w:p w:rsidR="00206113" w:rsidRPr="00206113" w:rsidRDefault="00206113" w:rsidP="00206113">
            <w:pPr>
              <w:pStyle w:val="Paragraphedeliste"/>
              <w:numPr>
                <w:ilvl w:val="0"/>
                <w:numId w:val="17"/>
              </w:numPr>
              <w:ind w:left="142" w:hanging="284"/>
              <w:rPr>
                <w:color w:val="000000"/>
              </w:rPr>
            </w:pPr>
            <w:r w:rsidRPr="00206113">
              <w:rPr>
                <w:i/>
                <w:iCs/>
                <w:color w:val="000000"/>
                <w:sz w:val="18"/>
                <w:szCs w:val="18"/>
              </w:rPr>
              <w:t>development of new cost-effective high-resolution methods to measure persistent and mobile chemicals in different media;</w:t>
            </w:r>
          </w:p>
          <w:p w:rsidR="00206113" w:rsidRPr="00206113" w:rsidRDefault="00206113" w:rsidP="00206113">
            <w:pPr>
              <w:pStyle w:val="Paragraphedeliste"/>
              <w:numPr>
                <w:ilvl w:val="0"/>
                <w:numId w:val="17"/>
              </w:numPr>
              <w:ind w:left="142" w:hanging="284"/>
              <w:rPr>
                <w:color w:val="000000"/>
              </w:rPr>
            </w:pPr>
            <w:r w:rsidRPr="00206113">
              <w:rPr>
                <w:i/>
                <w:iCs/>
                <w:color w:val="000000"/>
                <w:sz w:val="18"/>
                <w:szCs w:val="18"/>
              </w:rPr>
              <w:t>environmental and human (bio)monitoring  of persistent and mobile chemicals;</w:t>
            </w:r>
          </w:p>
          <w:p w:rsidR="00206113" w:rsidRPr="00206113" w:rsidRDefault="00206113" w:rsidP="00206113">
            <w:pPr>
              <w:pStyle w:val="Paragraphedeliste"/>
              <w:numPr>
                <w:ilvl w:val="0"/>
                <w:numId w:val="17"/>
              </w:numPr>
              <w:ind w:left="142" w:hanging="284"/>
              <w:rPr>
                <w:color w:val="000000"/>
              </w:rPr>
            </w:pPr>
            <w:r w:rsidRPr="00206113">
              <w:rPr>
                <w:i/>
                <w:iCs/>
                <w:color w:val="000000"/>
                <w:sz w:val="18"/>
                <w:szCs w:val="18"/>
              </w:rPr>
              <w:t xml:space="preserve">gathering of toxicity and </w:t>
            </w:r>
            <w:proofErr w:type="spellStart"/>
            <w:r w:rsidRPr="00206113">
              <w:rPr>
                <w:i/>
                <w:iCs/>
                <w:color w:val="000000"/>
                <w:sz w:val="18"/>
                <w:szCs w:val="18"/>
              </w:rPr>
              <w:t>toxico</w:t>
            </w:r>
            <w:proofErr w:type="spellEnd"/>
            <w:r w:rsidRPr="00206113">
              <w:rPr>
                <w:i/>
                <w:iCs/>
                <w:color w:val="000000"/>
                <w:sz w:val="18"/>
                <w:szCs w:val="18"/>
              </w:rPr>
              <w:t xml:space="preserve">-kinetic information (including in vitro and in </w:t>
            </w:r>
            <w:proofErr w:type="spellStart"/>
            <w:r w:rsidRPr="00206113">
              <w:rPr>
                <w:i/>
                <w:iCs/>
                <w:color w:val="000000"/>
                <w:sz w:val="18"/>
                <w:szCs w:val="18"/>
              </w:rPr>
              <w:t>silico</w:t>
            </w:r>
            <w:proofErr w:type="spellEnd"/>
            <w:r w:rsidRPr="00206113">
              <w:rPr>
                <w:i/>
                <w:iCs/>
                <w:color w:val="000000"/>
                <w:sz w:val="18"/>
                <w:szCs w:val="18"/>
              </w:rPr>
              <w:t xml:space="preserve"> approaches) in order to allow characterising all risks to human health and ecosystems, at low environmental levels; </w:t>
            </w:r>
          </w:p>
          <w:p w:rsidR="00206113" w:rsidRPr="00206113" w:rsidRDefault="00206113" w:rsidP="00206113">
            <w:pPr>
              <w:pStyle w:val="Paragraphedeliste"/>
              <w:numPr>
                <w:ilvl w:val="0"/>
                <w:numId w:val="17"/>
              </w:numPr>
              <w:ind w:left="142" w:hanging="284"/>
              <w:rPr>
                <w:color w:val="000000"/>
              </w:rPr>
            </w:pPr>
            <w:r w:rsidRPr="00206113">
              <w:rPr>
                <w:i/>
                <w:iCs/>
                <w:color w:val="000000"/>
                <w:sz w:val="18"/>
                <w:szCs w:val="18"/>
              </w:rPr>
              <w:t>development and improvement of models to predict and assess long-term trends and risks for persistent mobile substances;</w:t>
            </w:r>
          </w:p>
          <w:p w:rsidR="00206113" w:rsidRPr="00206113" w:rsidRDefault="00206113" w:rsidP="00206113">
            <w:pPr>
              <w:pStyle w:val="Paragraphedeliste"/>
              <w:numPr>
                <w:ilvl w:val="0"/>
                <w:numId w:val="17"/>
              </w:numPr>
              <w:ind w:left="142" w:hanging="284"/>
              <w:rPr>
                <w:color w:val="000000"/>
              </w:rPr>
            </w:pPr>
            <w:r w:rsidRPr="00206113">
              <w:rPr>
                <w:i/>
                <w:iCs/>
                <w:color w:val="000000"/>
                <w:sz w:val="18"/>
                <w:szCs w:val="18"/>
              </w:rPr>
              <w:t>development of best practices for the management of waste containing persistent and mobile substances;</w:t>
            </w:r>
          </w:p>
          <w:p w:rsidR="00EA5B37" w:rsidRDefault="00206113" w:rsidP="00206113">
            <w:pPr>
              <w:ind w:left="-142"/>
              <w:rPr>
                <w:rFonts w:eastAsia="Calibri"/>
                <w:i/>
                <w:sz w:val="20"/>
                <w:szCs w:val="20"/>
                <w:lang w:val="fr-FR"/>
              </w:rPr>
            </w:pPr>
            <w:r w:rsidRPr="00EA5B37">
              <w:rPr>
                <w:rFonts w:eastAsia="Calibri"/>
                <w:i/>
                <w:sz w:val="20"/>
                <w:szCs w:val="20"/>
                <w:lang w:val="fr-FR"/>
              </w:rPr>
              <w:lastRenderedPageBreak/>
              <w:t xml:space="preserve">  </w:t>
            </w:r>
            <w:r w:rsidRPr="00E561D6">
              <w:rPr>
                <w:rFonts w:eastAsia="Calibri"/>
                <w:i/>
                <w:sz w:val="20"/>
                <w:szCs w:val="20"/>
                <w:lang w:val="fr-FR"/>
              </w:rPr>
              <w:t xml:space="preserve">Main contact </w:t>
            </w:r>
            <w:proofErr w:type="spellStart"/>
            <w:r w:rsidRPr="00E561D6">
              <w:rPr>
                <w:rFonts w:eastAsia="Calibri"/>
                <w:i/>
                <w:sz w:val="20"/>
                <w:szCs w:val="20"/>
                <w:lang w:val="fr-FR"/>
              </w:rPr>
              <w:t>person</w:t>
            </w:r>
            <w:proofErr w:type="spellEnd"/>
            <w:r w:rsidRPr="00E561D6">
              <w:rPr>
                <w:rFonts w:eastAsia="Calibri"/>
                <w:i/>
                <w:sz w:val="20"/>
                <w:szCs w:val="20"/>
                <w:lang w:val="fr-FR"/>
              </w:rPr>
              <w:t>:</w:t>
            </w:r>
            <w:r w:rsidRPr="00206113">
              <w:rPr>
                <w:rFonts w:eastAsia="Calibri"/>
                <w:i/>
                <w:sz w:val="20"/>
                <w:szCs w:val="20"/>
                <w:lang w:val="fr-FR"/>
              </w:rPr>
              <w:t xml:space="preserve"> </w:t>
            </w:r>
            <w:r w:rsidRPr="00206113">
              <w:rPr>
                <w:rFonts w:eastAsia="Calibri"/>
                <w:i/>
                <w:color w:val="000000"/>
                <w:sz w:val="20"/>
                <w:szCs w:val="20"/>
                <w:lang w:val="fr-FR"/>
              </w:rPr>
              <w:t>Jean-Philippe R</w:t>
            </w:r>
            <w:r w:rsidRPr="00206113">
              <w:rPr>
                <w:rFonts w:eastAsia="Calibri"/>
                <w:i/>
                <w:sz w:val="20"/>
                <w:szCs w:val="20"/>
                <w:lang w:val="fr-FR"/>
              </w:rPr>
              <w:t xml:space="preserve">ENAULT </w:t>
            </w:r>
            <w:r w:rsidRPr="00206113">
              <w:rPr>
                <w:rFonts w:eastAsia="Calibri"/>
                <w:b/>
                <w:color w:val="548DD4" w:themeColor="text2" w:themeTint="99"/>
                <w:sz w:val="20"/>
                <w:szCs w:val="20"/>
                <w:lang w:val="fr-FR"/>
              </w:rPr>
              <w:t xml:space="preserve"> </w:t>
            </w:r>
            <w:hyperlink r:id="rId27" w:history="1">
              <w:r w:rsidRPr="00206113">
                <w:rPr>
                  <w:rStyle w:val="Lienhypertexte"/>
                  <w:rFonts w:eastAsia="Calibri"/>
                  <w:b/>
                  <w:sz w:val="20"/>
                  <w:szCs w:val="20"/>
                  <w:lang w:val="fr-FR"/>
                </w:rPr>
                <w:t>jean-philippe.renault@cea.fr</w:t>
              </w:r>
            </w:hyperlink>
            <w:r w:rsidRPr="00206113">
              <w:rPr>
                <w:rFonts w:eastAsia="Calibri"/>
                <w:i/>
                <w:color w:val="000000"/>
                <w:lang w:val="fr-FR"/>
              </w:rPr>
              <w:t xml:space="preserve"> </w:t>
            </w:r>
            <w:r w:rsidRPr="00EA5B37">
              <w:rPr>
                <w:rFonts w:eastAsia="Calibri"/>
                <w:i/>
                <w:sz w:val="20"/>
                <w:szCs w:val="20"/>
                <w:lang w:val="fr-FR"/>
              </w:rPr>
              <w:t>+</w:t>
            </w:r>
            <w:r w:rsidR="00EA5B37" w:rsidRPr="00EA5B37">
              <w:rPr>
                <w:rFonts w:eastAsia="Calibri"/>
                <w:i/>
                <w:sz w:val="20"/>
                <w:szCs w:val="20"/>
                <w:lang w:val="fr-FR"/>
              </w:rPr>
              <w:t xml:space="preserve"> </w:t>
            </w:r>
            <w:r w:rsidR="00EA5B37" w:rsidRPr="00EA5B37">
              <w:rPr>
                <w:rFonts w:eastAsia="Calibri"/>
                <w:i/>
                <w:sz w:val="20"/>
                <w:szCs w:val="20"/>
                <w:lang w:val="fr-FR"/>
              </w:rPr>
              <w:t xml:space="preserve">Yves </w:t>
            </w:r>
            <w:proofErr w:type="spellStart"/>
            <w:r w:rsidR="00EA5B37" w:rsidRPr="00EA5B37">
              <w:rPr>
                <w:rFonts w:eastAsia="Calibri"/>
                <w:i/>
                <w:sz w:val="20"/>
                <w:szCs w:val="20"/>
                <w:lang w:val="fr-FR"/>
              </w:rPr>
              <w:t>Boulard</w:t>
            </w:r>
            <w:proofErr w:type="spellEnd"/>
            <w:r w:rsidR="00EA5B37">
              <w:rPr>
                <w:rFonts w:eastAsia="Calibri"/>
                <w:i/>
                <w:sz w:val="20"/>
                <w:szCs w:val="20"/>
                <w:lang w:val="fr-FR"/>
              </w:rPr>
              <w:t xml:space="preserve"> </w:t>
            </w:r>
          </w:p>
          <w:p w:rsidR="00206113" w:rsidRPr="00206113" w:rsidRDefault="00EA5B37" w:rsidP="00206113">
            <w:pPr>
              <w:ind w:left="-142"/>
              <w:rPr>
                <w:rFonts w:eastAsia="Calibri"/>
                <w:i/>
                <w:color w:val="000000"/>
                <w:sz w:val="20"/>
                <w:szCs w:val="20"/>
                <w:lang w:val="fr-FR"/>
              </w:rPr>
            </w:pPr>
            <w:r>
              <w:rPr>
                <w:rFonts w:eastAsia="Calibri"/>
                <w:i/>
                <w:sz w:val="20"/>
                <w:szCs w:val="20"/>
                <w:lang w:val="fr-FR"/>
              </w:rPr>
              <w:t xml:space="preserve">   </w:t>
            </w:r>
            <w:r w:rsidRPr="00EA5B37">
              <w:rPr>
                <w:rStyle w:val="Lienhypertexte"/>
                <w:rFonts w:eastAsia="Calibri"/>
                <w:b/>
              </w:rPr>
              <w:t xml:space="preserve">   </w:t>
            </w:r>
            <w:hyperlink r:id="rId28" w:history="1">
              <w:r w:rsidRPr="00EA5B37">
                <w:rPr>
                  <w:rStyle w:val="Lienhypertexte"/>
                  <w:rFonts w:eastAsia="Calibri"/>
                  <w:b/>
                  <w:sz w:val="20"/>
                  <w:szCs w:val="20"/>
                  <w:lang w:val="fr-FR"/>
                </w:rPr>
                <w:t>yves.boulard@i2bc.paris-saclay.fr</w:t>
              </w:r>
            </w:hyperlink>
          </w:p>
          <w:p w:rsidR="00206113" w:rsidRPr="00206113" w:rsidRDefault="00206113" w:rsidP="00042EFE">
            <w:pPr>
              <w:pStyle w:val="Default"/>
              <w:rPr>
                <w:rStyle w:val="Lienhypertexte"/>
                <w:rFonts w:eastAsia="Calibri"/>
                <w:b/>
                <w:sz w:val="20"/>
                <w:szCs w:val="20"/>
              </w:rPr>
            </w:pPr>
          </w:p>
          <w:p w:rsidR="006D1714" w:rsidRPr="00042EFE" w:rsidRDefault="006D1714" w:rsidP="00042EFE">
            <w:pPr>
              <w:pStyle w:val="Default"/>
              <w:rPr>
                <w:rFonts w:eastAsia="Calibri"/>
                <w:sz w:val="20"/>
                <w:szCs w:val="20"/>
              </w:rPr>
            </w:pPr>
          </w:p>
          <w:p w:rsidR="00206113" w:rsidRPr="003B2DDF" w:rsidRDefault="00206113" w:rsidP="003B2DDF">
            <w:pPr>
              <w:pStyle w:val="Paragraphedeliste"/>
              <w:numPr>
                <w:ilvl w:val="0"/>
                <w:numId w:val="21"/>
              </w:numPr>
              <w:ind w:left="142" w:hanging="284"/>
              <w:rPr>
                <w:rFonts w:ascii="Arial" w:hAnsi="Arial" w:cs="Arial"/>
                <w:sz w:val="20"/>
                <w:szCs w:val="20"/>
                <w:lang w:val="en-US"/>
              </w:rPr>
            </w:pPr>
            <w:r w:rsidRPr="003B2DDF">
              <w:rPr>
                <w:rFonts w:eastAsia="Calibri"/>
                <w:sz w:val="18"/>
                <w:szCs w:val="20"/>
              </w:rPr>
              <w:t xml:space="preserve">At </w:t>
            </w:r>
            <w:hyperlink r:id="rId29" w:history="1">
              <w:r w:rsidRPr="003B2DDF">
                <w:rPr>
                  <w:rStyle w:val="Lienhypertexte"/>
                  <w:rFonts w:eastAsia="Calibri"/>
                  <w:sz w:val="20"/>
                  <w:szCs w:val="20"/>
                </w:rPr>
                <w:t>DRF/ IRIG/DIESE/</w:t>
              </w:r>
              <w:proofErr w:type="spellStart"/>
              <w:proofErr w:type="gramStart"/>
              <w:r w:rsidRPr="003B2DDF">
                <w:rPr>
                  <w:rStyle w:val="Lienhypertexte"/>
                  <w:rFonts w:eastAsia="Calibri"/>
                  <w:sz w:val="20"/>
                  <w:szCs w:val="20"/>
                </w:rPr>
                <w:t>SyMMES</w:t>
              </w:r>
              <w:proofErr w:type="spellEnd"/>
              <w:r w:rsidRPr="003B2DDF">
                <w:rPr>
                  <w:rStyle w:val="Lienhypertexte"/>
                  <w:rFonts w:eastAsia="Calibri"/>
                  <w:sz w:val="20"/>
                  <w:szCs w:val="20"/>
                </w:rPr>
                <w:t> </w:t>
              </w:r>
              <w:proofErr w:type="gramEnd"/>
            </w:hyperlink>
            <w:r w:rsidRPr="003B2DDF">
              <w:rPr>
                <w:rFonts w:eastAsia="Calibri"/>
                <w:sz w:val="20"/>
                <w:szCs w:val="20"/>
              </w:rPr>
              <w:t xml:space="preserve">: </w:t>
            </w:r>
            <w:r w:rsidRPr="003B2DDF">
              <w:rPr>
                <w:rFonts w:ascii="Arial" w:hAnsi="Arial" w:cs="Arial"/>
                <w:b/>
                <w:sz w:val="20"/>
                <w:szCs w:val="20"/>
                <w:lang w:val="en-US"/>
              </w:rPr>
              <w:t>biomonitoring</w:t>
            </w:r>
            <w:r w:rsidRPr="003B2DDF">
              <w:rPr>
                <w:rFonts w:ascii="Arial" w:hAnsi="Arial" w:cs="Arial"/>
                <w:sz w:val="20"/>
                <w:szCs w:val="20"/>
                <w:lang w:val="en-US"/>
              </w:rPr>
              <w:t xml:space="preserve"> for the </w:t>
            </w:r>
            <w:r w:rsidRPr="003B2DDF">
              <w:rPr>
                <w:rFonts w:ascii="Arial" w:hAnsi="Arial" w:cs="Arial"/>
                <w:b/>
                <w:sz w:val="20"/>
                <w:szCs w:val="20"/>
                <w:lang w:val="en-US"/>
              </w:rPr>
              <w:t xml:space="preserve">better understanding of the relevance of pollution </w:t>
            </w:r>
            <w:r w:rsidRPr="003B2DDF">
              <w:rPr>
                <w:rFonts w:ascii="Arial" w:hAnsi="Arial" w:cs="Arial"/>
                <w:sz w:val="20"/>
                <w:szCs w:val="20"/>
                <w:lang w:val="en-US"/>
              </w:rPr>
              <w:t xml:space="preserve">to human health, the improvement of </w:t>
            </w:r>
            <w:r w:rsidRPr="003B2DDF">
              <w:rPr>
                <w:rFonts w:ascii="Arial" w:hAnsi="Arial" w:cs="Arial"/>
                <w:b/>
                <w:sz w:val="20"/>
                <w:szCs w:val="20"/>
                <w:lang w:val="en-US"/>
              </w:rPr>
              <w:t>risk assessment</w:t>
            </w:r>
            <w:r w:rsidRPr="003B2DDF">
              <w:rPr>
                <w:rFonts w:ascii="Arial" w:hAnsi="Arial" w:cs="Arial"/>
                <w:sz w:val="20"/>
                <w:szCs w:val="20"/>
                <w:lang w:val="en-US"/>
              </w:rPr>
              <w:t xml:space="preserve"> and for the evaluation of the </w:t>
            </w:r>
            <w:r w:rsidRPr="003B2DDF">
              <w:rPr>
                <w:rFonts w:ascii="Arial" w:hAnsi="Arial" w:cs="Arial"/>
                <w:b/>
                <w:sz w:val="20"/>
                <w:szCs w:val="20"/>
                <w:lang w:val="en-US"/>
              </w:rPr>
              <w:t>efficiency of depollution solutions</w:t>
            </w:r>
            <w:r w:rsidRPr="003B2DDF">
              <w:rPr>
                <w:rFonts w:ascii="Arial" w:hAnsi="Arial" w:cs="Arial"/>
                <w:sz w:val="20"/>
                <w:szCs w:val="20"/>
                <w:lang w:val="en-US"/>
              </w:rPr>
              <w:t>.</w:t>
            </w:r>
          </w:p>
          <w:p w:rsidR="00206113" w:rsidRDefault="00206113" w:rsidP="00206113">
            <w:pPr>
              <w:rPr>
                <w:rFonts w:ascii="Arial" w:hAnsi="Arial" w:cs="Arial"/>
                <w:sz w:val="20"/>
                <w:szCs w:val="20"/>
              </w:rPr>
            </w:pPr>
            <w:r>
              <w:rPr>
                <w:rFonts w:ascii="Arial" w:hAnsi="Arial" w:cs="Arial"/>
                <w:sz w:val="20"/>
                <w:szCs w:val="20"/>
              </w:rPr>
              <w:t xml:space="preserve">Expertise in the </w:t>
            </w:r>
            <w:r>
              <w:rPr>
                <w:rFonts w:ascii="Arial" w:hAnsi="Arial" w:cs="Arial"/>
                <w:b/>
                <w:sz w:val="20"/>
                <w:szCs w:val="20"/>
              </w:rPr>
              <w:t xml:space="preserve">toxicity of chemical </w:t>
            </w:r>
            <w:r w:rsidRPr="0091022C">
              <w:rPr>
                <w:rFonts w:ascii="Arial" w:hAnsi="Arial" w:cs="Arial"/>
                <w:b/>
                <w:sz w:val="20"/>
                <w:szCs w:val="20"/>
              </w:rPr>
              <w:t>and physical agents</w:t>
            </w:r>
            <w:r>
              <w:rPr>
                <w:rFonts w:ascii="Arial" w:hAnsi="Arial" w:cs="Arial"/>
                <w:b/>
                <w:sz w:val="20"/>
                <w:szCs w:val="20"/>
              </w:rPr>
              <w:t xml:space="preserve">, </w:t>
            </w:r>
            <w:r w:rsidRPr="00A30D2F">
              <w:rPr>
                <w:rFonts w:ascii="Arial" w:hAnsi="Arial" w:cs="Arial"/>
                <w:sz w:val="20"/>
                <w:szCs w:val="20"/>
              </w:rPr>
              <w:t xml:space="preserve">among which </w:t>
            </w:r>
            <w:r w:rsidRPr="0091022C">
              <w:rPr>
                <w:rFonts w:ascii="Arial" w:hAnsi="Arial" w:cs="Arial"/>
                <w:sz w:val="20"/>
                <w:szCs w:val="20"/>
              </w:rPr>
              <w:t xml:space="preserve">organic pollutants, nanoparticles, </w:t>
            </w:r>
            <w:r>
              <w:rPr>
                <w:rFonts w:ascii="Arial" w:hAnsi="Arial" w:cs="Arial"/>
                <w:sz w:val="20"/>
                <w:szCs w:val="20"/>
              </w:rPr>
              <w:t xml:space="preserve">UV and ionizing radiations, metals and oxidative stress. Strong interest in </w:t>
            </w:r>
            <w:r w:rsidRPr="00521142">
              <w:rPr>
                <w:rFonts w:ascii="Arial" w:hAnsi="Arial" w:cs="Arial"/>
                <w:b/>
                <w:sz w:val="20"/>
                <w:szCs w:val="20"/>
              </w:rPr>
              <w:t xml:space="preserve">mixture </w:t>
            </w:r>
            <w:proofErr w:type="spellStart"/>
            <w:r w:rsidRPr="00521142">
              <w:rPr>
                <w:rFonts w:ascii="Arial" w:hAnsi="Arial" w:cs="Arial"/>
                <w:b/>
                <w:sz w:val="20"/>
                <w:szCs w:val="20"/>
              </w:rPr>
              <w:t>effects</w:t>
            </w:r>
            <w:r>
              <w:rPr>
                <w:rFonts w:ascii="Arial" w:hAnsi="Arial" w:cs="Arial"/>
                <w:sz w:val="20"/>
                <w:szCs w:val="20"/>
              </w:rPr>
              <w:t>and</w:t>
            </w:r>
            <w:proofErr w:type="spellEnd"/>
            <w:r>
              <w:rPr>
                <w:rFonts w:ascii="Arial" w:hAnsi="Arial" w:cs="Arial"/>
                <w:sz w:val="20"/>
                <w:szCs w:val="20"/>
              </w:rPr>
              <w:t xml:space="preserve"> their impact on risk assessment.</w:t>
            </w:r>
          </w:p>
          <w:p w:rsidR="00206113" w:rsidRPr="00206113" w:rsidRDefault="00206113" w:rsidP="00206113">
            <w:pPr>
              <w:pStyle w:val="Default"/>
              <w:rPr>
                <w:rFonts w:eastAsia="Calibri"/>
                <w:sz w:val="18"/>
                <w:szCs w:val="20"/>
                <w:lang w:val="en-GB"/>
              </w:rPr>
            </w:pPr>
            <w:r w:rsidRPr="00206113">
              <w:rPr>
                <w:sz w:val="20"/>
                <w:szCs w:val="20"/>
                <w:lang w:val="en-GB"/>
              </w:rPr>
              <w:t xml:space="preserve">Studied toxicological endpoints: </w:t>
            </w:r>
            <w:r w:rsidRPr="00206113">
              <w:rPr>
                <w:b/>
                <w:sz w:val="20"/>
                <w:szCs w:val="20"/>
                <w:lang w:val="en-GB"/>
              </w:rPr>
              <w:t>formation and</w:t>
            </w:r>
            <w:r w:rsidRPr="00206113">
              <w:rPr>
                <w:sz w:val="20"/>
                <w:szCs w:val="20"/>
                <w:lang w:val="en-GB"/>
              </w:rPr>
              <w:t xml:space="preserve"> </w:t>
            </w:r>
            <w:r w:rsidRPr="00206113">
              <w:rPr>
                <w:b/>
                <w:sz w:val="20"/>
                <w:szCs w:val="20"/>
                <w:lang w:val="en-GB"/>
              </w:rPr>
              <w:t>repair of DNA damage</w:t>
            </w:r>
            <w:r w:rsidRPr="00206113">
              <w:rPr>
                <w:sz w:val="20"/>
                <w:szCs w:val="20"/>
                <w:lang w:val="en-GB"/>
              </w:rPr>
              <w:t xml:space="preserve">, with detection of </w:t>
            </w:r>
            <w:r w:rsidRPr="00206113">
              <w:rPr>
                <w:b/>
                <w:sz w:val="20"/>
                <w:szCs w:val="20"/>
                <w:lang w:val="en-GB"/>
              </w:rPr>
              <w:t xml:space="preserve">DNA adducts </w:t>
            </w:r>
            <w:r w:rsidRPr="00206113">
              <w:rPr>
                <w:sz w:val="20"/>
                <w:szCs w:val="20"/>
                <w:lang w:val="en-GB"/>
              </w:rPr>
              <w:t xml:space="preserve">(HPLC-mass spectrometry), </w:t>
            </w:r>
            <w:r w:rsidRPr="00206113">
              <w:rPr>
                <w:b/>
                <w:sz w:val="20"/>
                <w:szCs w:val="20"/>
                <w:lang w:val="en-GB"/>
              </w:rPr>
              <w:t>DNA strand breaks</w:t>
            </w:r>
            <w:r w:rsidRPr="00206113">
              <w:rPr>
                <w:sz w:val="20"/>
                <w:szCs w:val="20"/>
                <w:lang w:val="en-GB"/>
              </w:rPr>
              <w:t xml:space="preserve"> (Comet assay) and imaging-based </w:t>
            </w:r>
            <w:r w:rsidRPr="00206113">
              <w:rPr>
                <w:b/>
                <w:sz w:val="20"/>
                <w:szCs w:val="20"/>
                <w:lang w:val="en-GB"/>
              </w:rPr>
              <w:t>high throughput approaches</w:t>
            </w:r>
            <w:r w:rsidRPr="00206113">
              <w:rPr>
                <w:sz w:val="20"/>
                <w:szCs w:val="20"/>
                <w:lang w:val="en-GB"/>
              </w:rPr>
              <w:t xml:space="preserve">. Various </w:t>
            </w:r>
            <w:r w:rsidRPr="00206113">
              <w:rPr>
                <w:b/>
                <w:sz w:val="20"/>
                <w:szCs w:val="20"/>
                <w:lang w:val="en-GB"/>
              </w:rPr>
              <w:t>cellular response</w:t>
            </w:r>
            <w:r w:rsidRPr="00206113">
              <w:rPr>
                <w:sz w:val="20"/>
                <w:szCs w:val="20"/>
                <w:lang w:val="en-GB"/>
              </w:rPr>
              <w:t xml:space="preserve"> (apoptosis, metabolism, production of ROS). HPLC-MS quantification of </w:t>
            </w:r>
            <w:r w:rsidRPr="00206113">
              <w:rPr>
                <w:b/>
                <w:sz w:val="20"/>
                <w:szCs w:val="20"/>
                <w:lang w:val="en-GB"/>
              </w:rPr>
              <w:t>biomarkers in biological fluids</w:t>
            </w:r>
            <w:r w:rsidRPr="00206113">
              <w:rPr>
                <w:sz w:val="20"/>
                <w:szCs w:val="20"/>
                <w:lang w:val="en-GB"/>
              </w:rPr>
              <w:t xml:space="preserve">. In house </w:t>
            </w:r>
            <w:r w:rsidRPr="00206113">
              <w:rPr>
                <w:b/>
                <w:sz w:val="20"/>
                <w:szCs w:val="20"/>
                <w:lang w:val="en-GB"/>
              </w:rPr>
              <w:t>in vitro models</w:t>
            </w:r>
            <w:r w:rsidRPr="00206113">
              <w:rPr>
                <w:sz w:val="20"/>
                <w:szCs w:val="20"/>
                <w:lang w:val="en-GB"/>
              </w:rPr>
              <w:t xml:space="preserve"> (2D cultures, co-cultures, and organoids) and </w:t>
            </w:r>
            <w:r w:rsidRPr="00206113">
              <w:rPr>
                <w:b/>
                <w:sz w:val="20"/>
                <w:szCs w:val="20"/>
                <w:lang w:val="en-GB"/>
              </w:rPr>
              <w:t>in vivo</w:t>
            </w:r>
            <w:r w:rsidRPr="00206113">
              <w:rPr>
                <w:sz w:val="20"/>
                <w:szCs w:val="20"/>
                <w:lang w:val="en-GB"/>
              </w:rPr>
              <w:t xml:space="preserve"> samples in collaborative projects</w:t>
            </w:r>
          </w:p>
          <w:p w:rsidR="00206113" w:rsidRDefault="00206113" w:rsidP="00206113">
            <w:pPr>
              <w:pStyle w:val="Default"/>
              <w:ind w:left="142"/>
              <w:rPr>
                <w:rFonts w:eastAsia="Calibri"/>
                <w:i/>
                <w:sz w:val="20"/>
                <w:szCs w:val="20"/>
              </w:rPr>
            </w:pPr>
            <w:r w:rsidRPr="00E561D6">
              <w:rPr>
                <w:rFonts w:eastAsia="Calibri"/>
                <w:i/>
                <w:sz w:val="20"/>
                <w:szCs w:val="20"/>
              </w:rPr>
              <w:t xml:space="preserve">Main contact </w:t>
            </w:r>
            <w:proofErr w:type="spellStart"/>
            <w:r w:rsidRPr="00E561D6">
              <w:rPr>
                <w:rFonts w:eastAsia="Calibri"/>
                <w:i/>
                <w:sz w:val="20"/>
                <w:szCs w:val="20"/>
              </w:rPr>
              <w:t>person</w:t>
            </w:r>
            <w:proofErr w:type="spellEnd"/>
            <w:r w:rsidRPr="00206113">
              <w:rPr>
                <w:rFonts w:ascii="Amerigo BT" w:eastAsia="Calibri" w:hAnsi="Amerigo BT" w:cs="Times New Roman"/>
                <w:i/>
                <w:sz w:val="20"/>
                <w:szCs w:val="20"/>
                <w:lang w:eastAsia="fr-FR"/>
              </w:rPr>
              <w:t>:</w:t>
            </w:r>
            <w:r w:rsidRPr="00206113">
              <w:rPr>
                <w:rFonts w:ascii="Amerigo BT" w:eastAsia="Calibri" w:hAnsi="Amerigo BT" w:cs="Times New Roman"/>
                <w:i/>
                <w:sz w:val="20"/>
                <w:szCs w:val="20"/>
                <w:lang w:eastAsia="fr-FR"/>
              </w:rPr>
              <w:t xml:space="preserve"> </w:t>
            </w:r>
            <w:r w:rsidRPr="00206113">
              <w:rPr>
                <w:rFonts w:ascii="Amerigo BT" w:eastAsia="Calibri" w:hAnsi="Amerigo BT" w:cs="Times New Roman"/>
                <w:i/>
                <w:sz w:val="20"/>
                <w:szCs w:val="20"/>
                <w:lang w:eastAsia="fr-FR"/>
              </w:rPr>
              <w:t>Thierry D</w:t>
            </w:r>
            <w:r w:rsidRPr="00206113">
              <w:rPr>
                <w:rFonts w:ascii="Amerigo BT" w:eastAsia="Calibri" w:hAnsi="Amerigo BT" w:cs="Times New Roman"/>
                <w:i/>
                <w:sz w:val="20"/>
                <w:szCs w:val="20"/>
                <w:lang w:eastAsia="fr-FR"/>
              </w:rPr>
              <w:t>OUKI</w:t>
            </w:r>
            <w:r>
              <w:rPr>
                <w:rFonts w:eastAsia="Calibri"/>
                <w:sz w:val="20"/>
                <w:szCs w:val="20"/>
                <w:lang w:val="en-US"/>
              </w:rPr>
              <w:t xml:space="preserve">  </w:t>
            </w:r>
            <w:hyperlink r:id="rId30" w:history="1">
              <w:r w:rsidRPr="00037BEB">
                <w:rPr>
                  <w:rStyle w:val="Lienhypertexte"/>
                  <w:rFonts w:eastAsia="Calibri"/>
                  <w:b/>
                  <w:sz w:val="18"/>
                  <w:szCs w:val="20"/>
                  <w:lang w:val="en-US"/>
                </w:rPr>
                <w:t>thierry.douki@cea.fr</w:t>
              </w:r>
            </w:hyperlink>
          </w:p>
          <w:p w:rsidR="00206113" w:rsidRPr="00206113" w:rsidRDefault="00206113" w:rsidP="00206113">
            <w:pPr>
              <w:pStyle w:val="Default"/>
              <w:ind w:left="142"/>
              <w:rPr>
                <w:rFonts w:eastAsia="Calibri"/>
                <w:sz w:val="18"/>
                <w:szCs w:val="20"/>
                <w:lang w:val="en-GB"/>
              </w:rPr>
            </w:pPr>
          </w:p>
          <w:p w:rsidR="00042EFE" w:rsidRDefault="006D1714" w:rsidP="00EC4230">
            <w:pPr>
              <w:pStyle w:val="Default"/>
              <w:numPr>
                <w:ilvl w:val="0"/>
                <w:numId w:val="13"/>
              </w:numPr>
              <w:ind w:left="142" w:hanging="284"/>
              <w:rPr>
                <w:rFonts w:eastAsia="Calibri"/>
                <w:sz w:val="18"/>
                <w:szCs w:val="20"/>
              </w:rPr>
            </w:pPr>
            <w:r>
              <w:rPr>
                <w:rFonts w:eastAsia="Calibri"/>
                <w:sz w:val="18"/>
                <w:szCs w:val="20"/>
              </w:rPr>
              <w:t xml:space="preserve">At </w:t>
            </w:r>
            <w:hyperlink r:id="rId31" w:history="1">
              <w:r w:rsidRPr="006D1714">
                <w:rPr>
                  <w:rStyle w:val="Lienhypertexte"/>
                  <w:rFonts w:eastAsia="Calibri"/>
                  <w:sz w:val="18"/>
                  <w:szCs w:val="20"/>
                </w:rPr>
                <w:t>DRF/NIMBE/LICSEN </w:t>
              </w:r>
            </w:hyperlink>
            <w:r>
              <w:rPr>
                <w:rFonts w:eastAsia="Calibri"/>
                <w:sz w:val="18"/>
                <w:szCs w:val="20"/>
              </w:rPr>
              <w:t>:</w:t>
            </w:r>
          </w:p>
          <w:p w:rsidR="006D1714" w:rsidRPr="00C159E0" w:rsidRDefault="006D1714" w:rsidP="006D1714">
            <w:pPr>
              <w:pStyle w:val="Default"/>
              <w:rPr>
                <w:rFonts w:eastAsia="Calibri"/>
                <w:sz w:val="20"/>
                <w:szCs w:val="20"/>
                <w:lang w:val="en-US"/>
              </w:rPr>
            </w:pPr>
            <w:r w:rsidRPr="00C159E0">
              <w:rPr>
                <w:rFonts w:eastAsia="Calibri"/>
                <w:sz w:val="20"/>
                <w:szCs w:val="20"/>
                <w:lang w:val="en-US"/>
              </w:rPr>
              <w:t xml:space="preserve">- </w:t>
            </w:r>
            <w:r w:rsidRPr="006D1714">
              <w:rPr>
                <w:rFonts w:eastAsia="Calibri"/>
                <w:b/>
                <w:sz w:val="20"/>
                <w:szCs w:val="20"/>
                <w:lang w:val="en-US"/>
              </w:rPr>
              <w:t>Design and manufacture of selective sorbent polymer nanofibers and microfibers</w:t>
            </w:r>
            <w:r w:rsidRPr="00C159E0">
              <w:rPr>
                <w:rFonts w:eastAsia="Calibri"/>
                <w:sz w:val="20"/>
                <w:szCs w:val="20"/>
                <w:lang w:val="en-US"/>
              </w:rPr>
              <w:t xml:space="preserve"> for polluting species present in water or in soils (heavy metals, </w:t>
            </w:r>
            <w:proofErr w:type="spellStart"/>
            <w:r w:rsidRPr="00C159E0">
              <w:rPr>
                <w:rFonts w:eastAsia="Calibri"/>
                <w:sz w:val="20"/>
                <w:szCs w:val="20"/>
                <w:lang w:val="en-US"/>
              </w:rPr>
              <w:t>phytosanitary</w:t>
            </w:r>
            <w:proofErr w:type="spellEnd"/>
            <w:r w:rsidRPr="00C159E0">
              <w:rPr>
                <w:rFonts w:eastAsia="Calibri"/>
                <w:sz w:val="20"/>
                <w:szCs w:val="20"/>
                <w:lang w:val="en-US"/>
              </w:rPr>
              <w:t xml:space="preserve"> compounds, radionuclides).</w:t>
            </w:r>
          </w:p>
          <w:p w:rsidR="006D1714" w:rsidRPr="00C159E0" w:rsidRDefault="006D1714" w:rsidP="006D1714">
            <w:pPr>
              <w:pStyle w:val="Default"/>
              <w:rPr>
                <w:rFonts w:eastAsia="Calibri"/>
                <w:sz w:val="20"/>
                <w:szCs w:val="20"/>
                <w:lang w:val="en-US"/>
              </w:rPr>
            </w:pPr>
            <w:r w:rsidRPr="00C159E0">
              <w:rPr>
                <w:rFonts w:eastAsia="Calibri"/>
                <w:sz w:val="20"/>
                <w:szCs w:val="20"/>
                <w:lang w:val="en-US"/>
              </w:rPr>
              <w:t xml:space="preserve">- </w:t>
            </w:r>
            <w:r w:rsidRPr="006D1714">
              <w:rPr>
                <w:rFonts w:eastAsia="Calibri"/>
                <w:b/>
                <w:sz w:val="20"/>
                <w:szCs w:val="20"/>
                <w:lang w:val="en-US"/>
              </w:rPr>
              <w:t>Industrial manufacturing of filtering advanced geotextile</w:t>
            </w:r>
            <w:r w:rsidRPr="00C159E0">
              <w:rPr>
                <w:rFonts w:eastAsia="Calibri"/>
                <w:sz w:val="20"/>
                <w:szCs w:val="20"/>
                <w:lang w:val="en-US"/>
              </w:rPr>
              <w:t xml:space="preserve"> with selective chemical sorption properties. </w:t>
            </w:r>
          </w:p>
          <w:p w:rsidR="006D1714" w:rsidRPr="00C159E0" w:rsidRDefault="006D1714" w:rsidP="006D1714">
            <w:pPr>
              <w:pStyle w:val="Default"/>
              <w:rPr>
                <w:rFonts w:eastAsia="Calibri"/>
                <w:sz w:val="20"/>
                <w:szCs w:val="20"/>
                <w:lang w:val="en-US"/>
              </w:rPr>
            </w:pPr>
            <w:r w:rsidRPr="00C159E0">
              <w:rPr>
                <w:rFonts w:eastAsia="Calibri"/>
                <w:sz w:val="20"/>
                <w:szCs w:val="20"/>
                <w:lang w:val="en-US"/>
              </w:rPr>
              <w:t>Expected solution on :</w:t>
            </w:r>
          </w:p>
          <w:p w:rsidR="006D1714" w:rsidRPr="00C159E0" w:rsidRDefault="006D1714" w:rsidP="006D1714">
            <w:pPr>
              <w:pStyle w:val="Default"/>
              <w:rPr>
                <w:rFonts w:eastAsia="Calibri"/>
                <w:sz w:val="20"/>
                <w:szCs w:val="20"/>
                <w:lang w:val="en-US"/>
              </w:rPr>
            </w:pPr>
            <w:r w:rsidRPr="00C159E0">
              <w:rPr>
                <w:rFonts w:eastAsia="Calibri"/>
                <w:sz w:val="20"/>
                <w:szCs w:val="20"/>
                <w:lang w:val="en-US"/>
              </w:rPr>
              <w:t xml:space="preserve">- Advanced geotextile for </w:t>
            </w:r>
            <w:r w:rsidRPr="006D1714">
              <w:rPr>
                <w:rFonts w:eastAsia="Calibri"/>
                <w:b/>
                <w:sz w:val="20"/>
                <w:szCs w:val="20"/>
                <w:lang w:val="en-US"/>
              </w:rPr>
              <w:t>protection against contamination of natural surface water and underground water below or near industrial sites</w:t>
            </w:r>
            <w:r w:rsidRPr="00C159E0">
              <w:rPr>
                <w:rFonts w:eastAsia="Calibri"/>
                <w:sz w:val="20"/>
                <w:szCs w:val="20"/>
                <w:lang w:val="en-US"/>
              </w:rPr>
              <w:t xml:space="preserve"> that pollute or present risks.</w:t>
            </w:r>
          </w:p>
          <w:p w:rsidR="006D1714" w:rsidRPr="00C159E0" w:rsidRDefault="006D1714" w:rsidP="006D1714">
            <w:pPr>
              <w:pStyle w:val="Default"/>
              <w:rPr>
                <w:rFonts w:eastAsia="Calibri"/>
                <w:sz w:val="20"/>
                <w:szCs w:val="20"/>
                <w:lang w:val="en-US"/>
              </w:rPr>
            </w:pPr>
            <w:r w:rsidRPr="00C159E0">
              <w:rPr>
                <w:rFonts w:eastAsia="Calibri"/>
                <w:sz w:val="20"/>
                <w:szCs w:val="20"/>
                <w:lang w:val="en-US"/>
              </w:rPr>
              <w:t xml:space="preserve">- </w:t>
            </w:r>
            <w:r w:rsidRPr="006D1714">
              <w:rPr>
                <w:rFonts w:eastAsia="Calibri"/>
                <w:b/>
                <w:sz w:val="20"/>
                <w:szCs w:val="20"/>
                <w:lang w:val="en-US"/>
              </w:rPr>
              <w:t>Filtering water runoff, leaks and accidental spills of polluting liquids</w:t>
            </w:r>
            <w:r w:rsidRPr="00C159E0">
              <w:rPr>
                <w:rFonts w:eastAsia="Calibri"/>
                <w:sz w:val="20"/>
                <w:szCs w:val="20"/>
                <w:lang w:val="en-US"/>
              </w:rPr>
              <w:t xml:space="preserve"> from chemical product storage areas, storage basins or landfill sites for polluting industrial waste, mining residues, etc.</w:t>
            </w:r>
          </w:p>
          <w:p w:rsidR="006D1714" w:rsidRPr="00C159E0" w:rsidRDefault="006D1714" w:rsidP="006D1714">
            <w:pPr>
              <w:pStyle w:val="Default"/>
              <w:rPr>
                <w:rFonts w:eastAsia="Calibri"/>
                <w:sz w:val="20"/>
                <w:szCs w:val="20"/>
                <w:lang w:val="en-US"/>
              </w:rPr>
            </w:pPr>
            <w:r w:rsidRPr="00C159E0">
              <w:rPr>
                <w:rFonts w:eastAsia="Calibri"/>
                <w:sz w:val="20"/>
                <w:szCs w:val="20"/>
                <w:lang w:val="en-US"/>
              </w:rPr>
              <w:t xml:space="preserve">- </w:t>
            </w:r>
            <w:r w:rsidRPr="006D1714">
              <w:rPr>
                <w:rFonts w:eastAsia="Calibri"/>
                <w:b/>
                <w:sz w:val="20"/>
                <w:szCs w:val="20"/>
                <w:lang w:val="en-US"/>
              </w:rPr>
              <w:t xml:space="preserve">Protection against contamination of natural surface water and underground water below or near agricultural surfaces using </w:t>
            </w:r>
            <w:proofErr w:type="spellStart"/>
            <w:r w:rsidRPr="006D1714">
              <w:rPr>
                <w:rFonts w:eastAsia="Calibri"/>
                <w:b/>
                <w:sz w:val="20"/>
                <w:szCs w:val="20"/>
                <w:lang w:val="en-US"/>
              </w:rPr>
              <w:t>phytosanitary</w:t>
            </w:r>
            <w:proofErr w:type="spellEnd"/>
            <w:r w:rsidRPr="006D1714">
              <w:rPr>
                <w:rFonts w:eastAsia="Calibri"/>
                <w:b/>
                <w:sz w:val="20"/>
                <w:szCs w:val="20"/>
                <w:lang w:val="en-US"/>
              </w:rPr>
              <w:t xml:space="preserve"> products</w:t>
            </w:r>
            <w:r w:rsidRPr="00C159E0">
              <w:rPr>
                <w:rFonts w:eastAsia="Calibri"/>
                <w:sz w:val="20"/>
                <w:szCs w:val="20"/>
                <w:lang w:val="en-US"/>
              </w:rPr>
              <w:t xml:space="preserve"> based on copper salt, glyphosate, </w:t>
            </w:r>
            <w:proofErr w:type="spellStart"/>
            <w:r w:rsidRPr="00C159E0">
              <w:rPr>
                <w:rFonts w:eastAsia="Calibri"/>
                <w:sz w:val="20"/>
                <w:szCs w:val="20"/>
                <w:lang w:val="en-US"/>
              </w:rPr>
              <w:t>paraquat</w:t>
            </w:r>
            <w:proofErr w:type="spellEnd"/>
            <w:r w:rsidRPr="00C159E0">
              <w:rPr>
                <w:rFonts w:eastAsia="Calibri"/>
                <w:sz w:val="20"/>
                <w:szCs w:val="20"/>
                <w:lang w:val="en-US"/>
              </w:rPr>
              <w:t>. Fight against the biological consequences of the use of Bordeaux mixture (</w:t>
            </w:r>
            <w:r w:rsidRPr="006D1714">
              <w:rPr>
                <w:rFonts w:eastAsia="Calibri"/>
                <w:b/>
                <w:sz w:val="20"/>
                <w:szCs w:val="20"/>
                <w:lang w:val="en-US"/>
              </w:rPr>
              <w:t xml:space="preserve">French </w:t>
            </w:r>
            <w:proofErr w:type="spellStart"/>
            <w:r w:rsidRPr="006D1714">
              <w:rPr>
                <w:rFonts w:eastAsia="Calibri"/>
                <w:b/>
                <w:sz w:val="20"/>
                <w:szCs w:val="20"/>
                <w:lang w:val="en-US"/>
              </w:rPr>
              <w:t>Bouillie</w:t>
            </w:r>
            <w:proofErr w:type="spellEnd"/>
            <w:r w:rsidRPr="006D1714">
              <w:rPr>
                <w:rFonts w:eastAsia="Calibri"/>
                <w:b/>
                <w:sz w:val="20"/>
                <w:szCs w:val="20"/>
                <w:lang w:val="en-US"/>
              </w:rPr>
              <w:t xml:space="preserve"> Bordelaise</w:t>
            </w:r>
            <w:r w:rsidRPr="00C159E0">
              <w:rPr>
                <w:rFonts w:eastAsia="Calibri"/>
                <w:sz w:val="20"/>
                <w:szCs w:val="20"/>
                <w:lang w:val="en-US"/>
              </w:rPr>
              <w:t>).</w:t>
            </w:r>
          </w:p>
          <w:p w:rsidR="006D1714" w:rsidRDefault="006D1714" w:rsidP="006D1714">
            <w:pPr>
              <w:pStyle w:val="Default"/>
              <w:rPr>
                <w:rFonts w:eastAsia="Calibri"/>
                <w:sz w:val="20"/>
                <w:szCs w:val="20"/>
                <w:lang w:val="en-US"/>
              </w:rPr>
            </w:pPr>
            <w:r w:rsidRPr="00C159E0">
              <w:rPr>
                <w:rFonts w:eastAsia="Calibri"/>
                <w:sz w:val="20"/>
                <w:szCs w:val="20"/>
                <w:lang w:val="en-US"/>
              </w:rPr>
              <w:t xml:space="preserve">- </w:t>
            </w:r>
            <w:r w:rsidRPr="006D1714">
              <w:rPr>
                <w:rFonts w:eastAsia="Calibri"/>
                <w:b/>
                <w:sz w:val="20"/>
                <w:szCs w:val="20"/>
                <w:lang w:val="en-US"/>
              </w:rPr>
              <w:t>Chemical advanced geotextile placed on the surface, buried in soil or integrated into a draining tube for agricultural areas</w:t>
            </w:r>
            <w:r w:rsidRPr="00C159E0">
              <w:rPr>
                <w:rFonts w:eastAsia="Calibri"/>
                <w:sz w:val="20"/>
                <w:szCs w:val="20"/>
                <w:lang w:val="en-US"/>
              </w:rPr>
              <w:t xml:space="preserve"> on viticulture and arboriculture domains.</w:t>
            </w:r>
          </w:p>
          <w:p w:rsidR="006D1714" w:rsidRDefault="006D1714" w:rsidP="006D1714">
            <w:pPr>
              <w:pStyle w:val="Default"/>
              <w:rPr>
                <w:rStyle w:val="Lienhypertexte"/>
                <w:rFonts w:eastAsia="Calibri"/>
                <w:b/>
                <w:sz w:val="20"/>
                <w:szCs w:val="20"/>
                <w:lang w:val="en-US"/>
              </w:rPr>
            </w:pPr>
            <w:r w:rsidRPr="00E561D6">
              <w:rPr>
                <w:rFonts w:eastAsia="Calibri"/>
                <w:i/>
                <w:sz w:val="20"/>
                <w:szCs w:val="20"/>
              </w:rPr>
              <w:t xml:space="preserve">Main contact </w:t>
            </w:r>
            <w:proofErr w:type="spellStart"/>
            <w:r w:rsidRPr="00E561D6">
              <w:rPr>
                <w:rFonts w:eastAsia="Calibri"/>
                <w:i/>
                <w:sz w:val="20"/>
                <w:szCs w:val="20"/>
              </w:rPr>
              <w:t>person:</w:t>
            </w:r>
            <w:r>
              <w:rPr>
                <w:rFonts w:eastAsia="Calibri"/>
                <w:i/>
                <w:sz w:val="20"/>
                <w:szCs w:val="20"/>
              </w:rPr>
              <w:t>Pascal</w:t>
            </w:r>
            <w:proofErr w:type="spellEnd"/>
            <w:r>
              <w:rPr>
                <w:rFonts w:eastAsia="Calibri"/>
                <w:i/>
                <w:sz w:val="20"/>
                <w:szCs w:val="20"/>
              </w:rPr>
              <w:t xml:space="preserve"> VIEL</w:t>
            </w:r>
            <w:r w:rsidRPr="00037BEB">
              <w:rPr>
                <w:rFonts w:eastAsia="Calibri"/>
                <w:i/>
                <w:sz w:val="18"/>
                <w:szCs w:val="20"/>
              </w:rPr>
              <w:t xml:space="preserve"> </w:t>
            </w:r>
            <w:hyperlink r:id="rId32" w:history="1">
              <w:r w:rsidRPr="00037BEB">
                <w:rPr>
                  <w:rStyle w:val="Lienhypertexte"/>
                  <w:rFonts w:eastAsia="Calibri"/>
                  <w:b/>
                  <w:sz w:val="18"/>
                  <w:szCs w:val="20"/>
                </w:rPr>
                <w:t>pascal.viel@cea.fr</w:t>
              </w:r>
            </w:hyperlink>
          </w:p>
          <w:p w:rsidR="00DB10EC" w:rsidRDefault="00DB10EC" w:rsidP="006D1714">
            <w:pPr>
              <w:pStyle w:val="Default"/>
              <w:rPr>
                <w:rStyle w:val="Lienhypertexte"/>
                <w:rFonts w:eastAsia="Calibri"/>
                <w:b/>
                <w:sz w:val="20"/>
                <w:szCs w:val="20"/>
                <w:lang w:val="en-US"/>
              </w:rPr>
            </w:pPr>
          </w:p>
          <w:p w:rsidR="00EA5B37" w:rsidRPr="00EA5B37" w:rsidRDefault="00DB10EC" w:rsidP="00206113">
            <w:pPr>
              <w:pStyle w:val="Default"/>
              <w:numPr>
                <w:ilvl w:val="0"/>
                <w:numId w:val="13"/>
              </w:numPr>
              <w:ind w:left="142" w:hanging="284"/>
              <w:rPr>
                <w:rFonts w:eastAsia="Calibri"/>
                <w:sz w:val="20"/>
                <w:szCs w:val="20"/>
                <w:lang w:val="en-US"/>
              </w:rPr>
            </w:pPr>
            <w:r w:rsidRPr="00DB10EC">
              <w:rPr>
                <w:rFonts w:eastAsia="Calibri"/>
                <w:sz w:val="18"/>
                <w:szCs w:val="20"/>
                <w:lang w:val="en-GB"/>
              </w:rPr>
              <w:t xml:space="preserve">At </w:t>
            </w:r>
            <w:hyperlink r:id="rId33" w:history="1">
              <w:r w:rsidRPr="00206113">
                <w:rPr>
                  <w:rStyle w:val="Lienhypertexte"/>
                  <w:rFonts w:eastAsia="Calibri"/>
                  <w:sz w:val="18"/>
                  <w:szCs w:val="20"/>
                  <w:lang w:val="en-GB"/>
                </w:rPr>
                <w:t>DRF/NIMBE/LI</w:t>
              </w:r>
              <w:r w:rsidR="00206113" w:rsidRPr="00206113">
                <w:rPr>
                  <w:rStyle w:val="Lienhypertexte"/>
                  <w:rFonts w:eastAsia="Calibri"/>
                  <w:sz w:val="18"/>
                  <w:szCs w:val="20"/>
                  <w:lang w:val="en-GB"/>
                </w:rPr>
                <w:t>ONS</w:t>
              </w:r>
            </w:hyperlink>
            <w:r w:rsidRPr="00206113">
              <w:rPr>
                <w:rFonts w:eastAsia="Calibri"/>
                <w:sz w:val="18"/>
                <w:szCs w:val="20"/>
                <w:lang w:val="en-GB"/>
              </w:rPr>
              <w:t> </w:t>
            </w:r>
            <w:r w:rsidRPr="00DB10EC">
              <w:rPr>
                <w:rFonts w:eastAsia="Calibri"/>
                <w:sz w:val="18"/>
                <w:szCs w:val="20"/>
                <w:lang w:val="en-GB"/>
              </w:rPr>
              <w:t>:</w:t>
            </w:r>
            <w:r w:rsidRPr="00DB10EC">
              <w:rPr>
                <w:rFonts w:eastAsia="Calibri"/>
                <w:sz w:val="18"/>
                <w:szCs w:val="20"/>
                <w:lang w:val="en-GB"/>
              </w:rPr>
              <w:t xml:space="preserve"> </w:t>
            </w:r>
          </w:p>
          <w:p w:rsidR="00DB10EC" w:rsidRPr="00DB10EC" w:rsidRDefault="00DB10EC" w:rsidP="00EA5B37">
            <w:pPr>
              <w:pStyle w:val="Default"/>
              <w:numPr>
                <w:ilvl w:val="0"/>
                <w:numId w:val="19"/>
              </w:numPr>
              <w:ind w:left="426" w:hanging="284"/>
              <w:rPr>
                <w:rFonts w:eastAsia="Calibri"/>
                <w:sz w:val="20"/>
                <w:szCs w:val="20"/>
                <w:lang w:val="en-US"/>
              </w:rPr>
            </w:pPr>
            <w:r w:rsidRPr="00DB10EC">
              <w:rPr>
                <w:rFonts w:eastAsia="Calibri"/>
                <w:b/>
                <w:sz w:val="20"/>
                <w:szCs w:val="20"/>
                <w:lang w:val="en-US"/>
              </w:rPr>
              <w:t xml:space="preserve">Photo, radio and </w:t>
            </w:r>
            <w:proofErr w:type="spellStart"/>
            <w:r w:rsidRPr="00DB10EC">
              <w:rPr>
                <w:rFonts w:eastAsia="Calibri"/>
                <w:b/>
                <w:sz w:val="20"/>
                <w:szCs w:val="20"/>
                <w:lang w:val="en-US"/>
              </w:rPr>
              <w:t>mecanocatalysis</w:t>
            </w:r>
            <w:proofErr w:type="spellEnd"/>
            <w:r w:rsidRPr="00DB10EC">
              <w:rPr>
                <w:rFonts w:eastAsia="Calibri"/>
                <w:b/>
                <w:sz w:val="20"/>
                <w:szCs w:val="20"/>
                <w:lang w:val="en-US"/>
              </w:rPr>
              <w:t xml:space="preserve">  for </w:t>
            </w:r>
            <w:proofErr w:type="spellStart"/>
            <w:r w:rsidRPr="00DB10EC">
              <w:rPr>
                <w:rFonts w:eastAsia="Calibri"/>
                <w:b/>
                <w:sz w:val="20"/>
                <w:szCs w:val="20"/>
                <w:lang w:val="en-US"/>
              </w:rPr>
              <w:t>persistant</w:t>
            </w:r>
            <w:proofErr w:type="spellEnd"/>
            <w:r w:rsidRPr="00DB10EC">
              <w:rPr>
                <w:rFonts w:eastAsia="Calibri"/>
                <w:b/>
                <w:sz w:val="20"/>
                <w:szCs w:val="20"/>
                <w:lang w:val="en-US"/>
              </w:rPr>
              <w:t xml:space="preserve"> pollutant remediation</w:t>
            </w:r>
          </w:p>
          <w:p w:rsidR="00EA5B37" w:rsidRDefault="00DB10EC" w:rsidP="00EA5B37">
            <w:pPr>
              <w:pStyle w:val="Default"/>
              <w:rPr>
                <w:rFonts w:eastAsia="Calibri"/>
                <w:sz w:val="20"/>
                <w:szCs w:val="20"/>
                <w:lang w:val="en-US"/>
              </w:rPr>
            </w:pPr>
            <w:r w:rsidRPr="00206113">
              <w:rPr>
                <w:rFonts w:eastAsia="Calibri"/>
                <w:b/>
                <w:sz w:val="20"/>
                <w:szCs w:val="20"/>
                <w:lang w:val="en-US"/>
              </w:rPr>
              <w:t xml:space="preserve">Proof of photo, radio and </w:t>
            </w:r>
            <w:proofErr w:type="spellStart"/>
            <w:r w:rsidRPr="00206113">
              <w:rPr>
                <w:rFonts w:eastAsia="Calibri"/>
                <w:b/>
                <w:sz w:val="20"/>
                <w:szCs w:val="20"/>
                <w:lang w:val="en-US"/>
              </w:rPr>
              <w:t>mecanocatalysis</w:t>
            </w:r>
            <w:proofErr w:type="spellEnd"/>
            <w:r w:rsidRPr="00206113">
              <w:rPr>
                <w:rFonts w:eastAsia="Calibri"/>
                <w:b/>
                <w:sz w:val="20"/>
                <w:szCs w:val="20"/>
                <w:lang w:val="en-US"/>
              </w:rPr>
              <w:t xml:space="preserve"> as a zero pollution solution</w:t>
            </w:r>
            <w:r w:rsidRPr="00DB10EC">
              <w:rPr>
                <w:rFonts w:eastAsia="Calibri"/>
                <w:sz w:val="20"/>
                <w:szCs w:val="20"/>
                <w:lang w:val="en-US"/>
              </w:rPr>
              <w:t xml:space="preserve"> for </w:t>
            </w:r>
            <w:proofErr w:type="spellStart"/>
            <w:r w:rsidRPr="00DB10EC">
              <w:rPr>
                <w:rFonts w:eastAsia="Calibri"/>
                <w:sz w:val="20"/>
                <w:szCs w:val="20"/>
                <w:lang w:val="en-US"/>
              </w:rPr>
              <w:t>persistant</w:t>
            </w:r>
            <w:proofErr w:type="spellEnd"/>
            <w:r w:rsidRPr="00DB10EC">
              <w:rPr>
                <w:rFonts w:eastAsia="Calibri"/>
                <w:sz w:val="20"/>
                <w:szCs w:val="20"/>
                <w:lang w:val="en-US"/>
              </w:rPr>
              <w:t xml:space="preserve"> chemicals remediation through </w:t>
            </w:r>
            <w:r w:rsidRPr="00206113">
              <w:rPr>
                <w:rFonts w:eastAsia="Calibri"/>
                <w:b/>
                <w:sz w:val="20"/>
                <w:szCs w:val="20"/>
                <w:lang w:val="en-US"/>
              </w:rPr>
              <w:t>analysis of the catalysts mechanisms and aging, and of their potential intrinsic toxicity</w:t>
            </w:r>
            <w:r w:rsidRPr="00DB10EC">
              <w:rPr>
                <w:rFonts w:eastAsia="Calibri"/>
                <w:sz w:val="20"/>
                <w:szCs w:val="20"/>
                <w:lang w:val="en-US"/>
              </w:rPr>
              <w:t xml:space="preserve">. </w:t>
            </w:r>
          </w:p>
          <w:p w:rsidR="00EA5B37" w:rsidRPr="00EA5B37" w:rsidRDefault="00EA5B37" w:rsidP="00EA5B37">
            <w:pPr>
              <w:pStyle w:val="Default"/>
              <w:numPr>
                <w:ilvl w:val="0"/>
                <w:numId w:val="19"/>
              </w:numPr>
              <w:ind w:left="426" w:hanging="284"/>
              <w:rPr>
                <w:rFonts w:eastAsia="Calibri"/>
                <w:sz w:val="20"/>
                <w:szCs w:val="20"/>
                <w:lang w:val="en-US"/>
              </w:rPr>
            </w:pPr>
            <w:r w:rsidRPr="00EA5B37">
              <w:rPr>
                <w:rFonts w:eastAsia="Calibri"/>
                <w:b/>
                <w:sz w:val="20"/>
                <w:szCs w:val="20"/>
                <w:lang w:val="en-US"/>
              </w:rPr>
              <w:t>Rapid toxic characterization by advanced ion mobility technics</w:t>
            </w:r>
            <w:r w:rsidRPr="00EA5B37">
              <w:rPr>
                <w:rFonts w:eastAsia="Calibri"/>
                <w:sz w:val="20"/>
                <w:szCs w:val="20"/>
                <w:lang w:val="en-US"/>
              </w:rPr>
              <w:t xml:space="preserve"> in relation to  “environmental and human (bio)monitoring  of persistent and mobile chemicals”</w:t>
            </w:r>
          </w:p>
          <w:p w:rsidR="00206113" w:rsidRDefault="00206113" w:rsidP="00DB10EC">
            <w:pPr>
              <w:pStyle w:val="Default"/>
              <w:rPr>
                <w:rFonts w:eastAsia="Calibri"/>
                <w:i/>
                <w:sz w:val="20"/>
                <w:szCs w:val="20"/>
              </w:rPr>
            </w:pPr>
            <w:r w:rsidRPr="00E561D6">
              <w:rPr>
                <w:rFonts w:eastAsia="Calibri"/>
                <w:i/>
                <w:sz w:val="20"/>
                <w:szCs w:val="20"/>
              </w:rPr>
              <w:t xml:space="preserve">Main contact </w:t>
            </w:r>
            <w:proofErr w:type="spellStart"/>
            <w:r w:rsidRPr="00E561D6">
              <w:rPr>
                <w:rFonts w:eastAsia="Calibri"/>
                <w:i/>
                <w:sz w:val="20"/>
                <w:szCs w:val="20"/>
              </w:rPr>
              <w:t>person</w:t>
            </w:r>
            <w:proofErr w:type="spellEnd"/>
            <w:r w:rsidRPr="00E561D6">
              <w:rPr>
                <w:rFonts w:eastAsia="Calibri"/>
                <w:i/>
                <w:sz w:val="20"/>
                <w:szCs w:val="20"/>
              </w:rPr>
              <w:t>:</w:t>
            </w:r>
            <w:r>
              <w:rPr>
                <w:rFonts w:eastAsia="Calibri"/>
                <w:i/>
                <w:sz w:val="20"/>
                <w:szCs w:val="20"/>
              </w:rPr>
              <w:t xml:space="preserve"> </w:t>
            </w:r>
            <w:r w:rsidRPr="00206113">
              <w:rPr>
                <w:rFonts w:eastAsia="Calibri"/>
                <w:i/>
                <w:sz w:val="20"/>
                <w:szCs w:val="20"/>
              </w:rPr>
              <w:t>Jean-Philippe R</w:t>
            </w:r>
            <w:r>
              <w:rPr>
                <w:rFonts w:eastAsia="Calibri"/>
                <w:i/>
                <w:sz w:val="20"/>
                <w:szCs w:val="20"/>
              </w:rPr>
              <w:t xml:space="preserve">ENAULT </w:t>
            </w:r>
            <w:r w:rsidRPr="00632E63">
              <w:rPr>
                <w:rFonts w:eastAsia="Calibri"/>
                <w:b/>
                <w:color w:val="548DD4" w:themeColor="text2" w:themeTint="99"/>
                <w:sz w:val="20"/>
                <w:szCs w:val="20"/>
              </w:rPr>
              <w:t xml:space="preserve"> </w:t>
            </w:r>
            <w:hyperlink r:id="rId34" w:history="1">
              <w:r w:rsidRPr="00037BEB">
                <w:rPr>
                  <w:rStyle w:val="Lienhypertexte"/>
                  <w:rFonts w:eastAsia="Calibri"/>
                  <w:b/>
                  <w:sz w:val="18"/>
                  <w:szCs w:val="20"/>
                </w:rPr>
                <w:t>jean-philippe.renault@cea.fr</w:t>
              </w:r>
            </w:hyperlink>
            <w:r w:rsidRPr="00037BEB">
              <w:rPr>
                <w:sz w:val="22"/>
              </w:rPr>
              <w:t xml:space="preserve"> </w:t>
            </w:r>
          </w:p>
          <w:p w:rsidR="00206113" w:rsidRPr="00206113" w:rsidRDefault="00206113" w:rsidP="00206113">
            <w:pPr>
              <w:ind w:left="-142"/>
              <w:rPr>
                <w:color w:val="000000"/>
                <w:lang w:val="fr-FR"/>
              </w:rPr>
            </w:pPr>
          </w:p>
          <w:p w:rsidR="003B2DDF" w:rsidRDefault="003B2DDF" w:rsidP="003B2DDF">
            <w:pPr>
              <w:pStyle w:val="Default"/>
              <w:numPr>
                <w:ilvl w:val="0"/>
                <w:numId w:val="21"/>
              </w:numPr>
              <w:ind w:left="142" w:hanging="284"/>
              <w:rPr>
                <w:rFonts w:eastAsia="Calibri"/>
                <w:b/>
                <w:sz w:val="20"/>
                <w:szCs w:val="20"/>
                <w:lang w:val="en-US"/>
              </w:rPr>
            </w:pPr>
            <w:r w:rsidRPr="003B2DDF">
              <w:rPr>
                <w:rFonts w:eastAsia="Calibri"/>
                <w:sz w:val="18"/>
                <w:szCs w:val="20"/>
                <w:lang w:val="en-GB"/>
              </w:rPr>
              <w:t xml:space="preserve">At </w:t>
            </w:r>
            <w:hyperlink r:id="rId35" w:history="1">
              <w:r w:rsidRPr="003B2DDF">
                <w:rPr>
                  <w:rStyle w:val="Lienhypertexte"/>
                  <w:rFonts w:eastAsia="Calibri"/>
                  <w:sz w:val="18"/>
                  <w:szCs w:val="20"/>
                  <w:lang w:val="en-GB"/>
                </w:rPr>
                <w:t>DRF/IBFJ/IRCM/SDRR/LDG</w:t>
              </w:r>
            </w:hyperlink>
            <w:r w:rsidRPr="003B2DDF">
              <w:rPr>
                <w:rStyle w:val="Lienhypertexte"/>
                <w:sz w:val="18"/>
                <w:lang w:val="en-GB"/>
              </w:rPr>
              <w:t>:</w:t>
            </w:r>
            <w:r>
              <w:rPr>
                <w:rFonts w:eastAsia="Calibri"/>
                <w:b/>
                <w:color w:val="0000FF"/>
                <w:sz w:val="20"/>
                <w:szCs w:val="20"/>
                <w:lang w:val="en-US"/>
              </w:rPr>
              <w:t xml:space="preserve">  </w:t>
            </w:r>
          </w:p>
          <w:p w:rsidR="003B2DDF" w:rsidRPr="003B2DDF" w:rsidRDefault="003B2DDF" w:rsidP="003B2DDF">
            <w:pPr>
              <w:pStyle w:val="Default"/>
              <w:jc w:val="both"/>
              <w:rPr>
                <w:rFonts w:eastAsia="Calibri"/>
                <w:sz w:val="20"/>
                <w:szCs w:val="20"/>
                <w:lang w:val="en-US"/>
              </w:rPr>
            </w:pPr>
            <w:r w:rsidRPr="003B2DDF">
              <w:rPr>
                <w:rFonts w:eastAsia="Calibri"/>
                <w:sz w:val="20"/>
                <w:szCs w:val="20"/>
                <w:lang w:val="en-US"/>
              </w:rPr>
              <w:t xml:space="preserve">Our laboratory (LDG) sat up </w:t>
            </w:r>
            <w:r w:rsidRPr="003B2DDF">
              <w:rPr>
                <w:rFonts w:eastAsia="Calibri"/>
                <w:b/>
                <w:sz w:val="20"/>
                <w:szCs w:val="20"/>
                <w:lang w:val="en-US"/>
              </w:rPr>
              <w:t>experimental models (culture and xenograft)</w:t>
            </w:r>
            <w:r w:rsidRPr="003B2DDF">
              <w:rPr>
                <w:rFonts w:eastAsia="Calibri"/>
                <w:sz w:val="20"/>
                <w:szCs w:val="20"/>
                <w:lang w:val="en-US"/>
              </w:rPr>
              <w:t xml:space="preserve"> to investigate the </w:t>
            </w:r>
            <w:r w:rsidRPr="003B2DDF">
              <w:rPr>
                <w:rFonts w:eastAsia="Calibri"/>
                <w:b/>
                <w:sz w:val="20"/>
                <w:szCs w:val="20"/>
                <w:lang w:val="en-US"/>
              </w:rPr>
              <w:t>toxicity of pollutants in the human developing gonads</w:t>
            </w:r>
            <w:r w:rsidRPr="003B2DDF">
              <w:rPr>
                <w:rFonts w:eastAsia="Calibri"/>
                <w:sz w:val="20"/>
                <w:szCs w:val="20"/>
                <w:lang w:val="en-US"/>
              </w:rPr>
              <w:t xml:space="preserve">, fulfilling the gap between rodents and epidemiological studies, to provide an improved risk assessment related to the </w:t>
            </w:r>
            <w:r w:rsidRPr="003B2DDF">
              <w:rPr>
                <w:rFonts w:eastAsia="Calibri"/>
                <w:b/>
                <w:sz w:val="20"/>
                <w:szCs w:val="20"/>
                <w:lang w:val="en-US"/>
              </w:rPr>
              <w:t xml:space="preserve">impact of pollutants on </w:t>
            </w:r>
            <w:r w:rsidRPr="003B2DDF">
              <w:rPr>
                <w:rFonts w:eastAsia="Calibri"/>
                <w:b/>
                <w:sz w:val="20"/>
                <w:szCs w:val="20"/>
                <w:lang w:val="en-US"/>
              </w:rPr>
              <w:t>the human reproductive func</w:t>
            </w:r>
            <w:r w:rsidRPr="003B2DDF">
              <w:rPr>
                <w:rFonts w:eastAsia="Calibri"/>
                <w:b/>
                <w:sz w:val="20"/>
                <w:szCs w:val="20"/>
                <w:lang w:val="en-US"/>
              </w:rPr>
              <w:t>tion</w:t>
            </w:r>
            <w:r w:rsidRPr="003B2DDF">
              <w:rPr>
                <w:rFonts w:eastAsia="Calibri"/>
                <w:sz w:val="20"/>
                <w:szCs w:val="20"/>
                <w:lang w:val="en-US"/>
              </w:rPr>
              <w:t>.</w:t>
            </w:r>
            <w:r w:rsidRPr="003B2DDF">
              <w:rPr>
                <w:rFonts w:eastAsia="Calibri"/>
                <w:sz w:val="20"/>
                <w:szCs w:val="20"/>
                <w:lang w:val="en-US"/>
              </w:rPr>
              <w:t xml:space="preserve"> </w:t>
            </w:r>
            <w:r w:rsidRPr="003B2DDF">
              <w:rPr>
                <w:rFonts w:eastAsia="Calibri"/>
                <w:sz w:val="20"/>
                <w:szCs w:val="20"/>
                <w:lang w:val="en-US"/>
              </w:rPr>
              <w:t>Expected impact:</w:t>
            </w:r>
          </w:p>
          <w:p w:rsidR="003B2DDF" w:rsidRPr="003B2DDF" w:rsidRDefault="003B2DDF" w:rsidP="003B2DDF">
            <w:pPr>
              <w:pStyle w:val="Default"/>
              <w:rPr>
                <w:rFonts w:eastAsia="Calibri"/>
                <w:b/>
                <w:sz w:val="20"/>
                <w:szCs w:val="20"/>
                <w:lang w:val="en-US"/>
              </w:rPr>
            </w:pPr>
            <w:r w:rsidRPr="003B2DDF">
              <w:rPr>
                <w:rFonts w:eastAsia="Calibri"/>
                <w:sz w:val="20"/>
                <w:szCs w:val="20"/>
                <w:lang w:val="en-US"/>
              </w:rPr>
              <w:t xml:space="preserve">- </w:t>
            </w:r>
            <w:r w:rsidRPr="003B2DDF">
              <w:rPr>
                <w:rFonts w:eastAsia="Calibri"/>
                <w:b/>
                <w:sz w:val="20"/>
                <w:szCs w:val="20"/>
                <w:lang w:val="en-US"/>
              </w:rPr>
              <w:t>Improved risk assessment</w:t>
            </w:r>
            <w:r w:rsidRPr="003B2DDF">
              <w:rPr>
                <w:rFonts w:eastAsia="Calibri"/>
                <w:sz w:val="20"/>
                <w:szCs w:val="20"/>
                <w:lang w:val="en-US"/>
              </w:rPr>
              <w:t xml:space="preserve"> to facilitate optimal risk </w:t>
            </w:r>
            <w:r w:rsidRPr="003B2DDF">
              <w:rPr>
                <w:rFonts w:eastAsia="Calibri"/>
                <w:b/>
                <w:sz w:val="20"/>
                <w:szCs w:val="20"/>
                <w:lang w:val="en-US"/>
              </w:rPr>
              <w:t>management</w:t>
            </w:r>
          </w:p>
          <w:p w:rsidR="003B2DDF" w:rsidRDefault="003B2DDF" w:rsidP="003B2DDF">
            <w:pPr>
              <w:pStyle w:val="Default"/>
              <w:rPr>
                <w:rFonts w:eastAsia="Calibri"/>
                <w:sz w:val="20"/>
                <w:szCs w:val="20"/>
                <w:lang w:val="en-US"/>
              </w:rPr>
            </w:pPr>
            <w:r w:rsidRPr="003B2DDF">
              <w:rPr>
                <w:rFonts w:eastAsia="Calibri"/>
                <w:b/>
                <w:sz w:val="20"/>
                <w:szCs w:val="20"/>
                <w:lang w:val="en-US"/>
              </w:rPr>
              <w:t>- Better</w:t>
            </w:r>
            <w:r w:rsidRPr="003B2DDF">
              <w:rPr>
                <w:rFonts w:eastAsia="Calibri"/>
                <w:sz w:val="20"/>
                <w:szCs w:val="20"/>
                <w:lang w:val="en-US"/>
              </w:rPr>
              <w:t xml:space="preserve"> </w:t>
            </w:r>
            <w:r w:rsidRPr="003B2DDF">
              <w:rPr>
                <w:rFonts w:eastAsia="Calibri"/>
                <w:b/>
                <w:sz w:val="20"/>
                <w:szCs w:val="20"/>
                <w:lang w:val="en-US"/>
              </w:rPr>
              <w:t>understanding of emerging and a persistent pollution problem</w:t>
            </w:r>
            <w:r w:rsidRPr="003B2DDF">
              <w:rPr>
                <w:rFonts w:eastAsia="Calibri"/>
                <w:sz w:val="20"/>
                <w:szCs w:val="20"/>
                <w:lang w:val="en-US"/>
              </w:rPr>
              <w:t xml:space="preserve"> of human and</w:t>
            </w:r>
            <w:r>
              <w:rPr>
                <w:rFonts w:eastAsia="Calibri"/>
                <w:sz w:val="20"/>
                <w:szCs w:val="20"/>
                <w:lang w:val="en-US"/>
              </w:rPr>
              <w:t xml:space="preserve"> </w:t>
            </w:r>
            <w:r w:rsidRPr="003B2DDF">
              <w:rPr>
                <w:rFonts w:eastAsia="Calibri"/>
                <w:sz w:val="20"/>
                <w:szCs w:val="20"/>
                <w:lang w:val="en-US"/>
              </w:rPr>
              <w:t>environmental health relevance</w:t>
            </w:r>
          </w:p>
          <w:p w:rsidR="003B2DDF" w:rsidRPr="003B2DDF" w:rsidRDefault="003B2DDF" w:rsidP="003B2DDF">
            <w:pPr>
              <w:pStyle w:val="Default"/>
              <w:rPr>
                <w:rFonts w:eastAsia="Calibri"/>
                <w:color w:val="0000FF"/>
                <w:sz w:val="20"/>
                <w:szCs w:val="20"/>
              </w:rPr>
            </w:pPr>
            <w:r w:rsidRPr="00E561D6">
              <w:rPr>
                <w:rFonts w:eastAsia="Calibri"/>
                <w:i/>
                <w:sz w:val="20"/>
                <w:szCs w:val="20"/>
              </w:rPr>
              <w:t xml:space="preserve">Main contact </w:t>
            </w:r>
            <w:proofErr w:type="spellStart"/>
            <w:r w:rsidRPr="00E561D6">
              <w:rPr>
                <w:rFonts w:eastAsia="Calibri"/>
                <w:i/>
                <w:sz w:val="20"/>
                <w:szCs w:val="20"/>
              </w:rPr>
              <w:t>person</w:t>
            </w:r>
            <w:proofErr w:type="spellEnd"/>
            <w:r w:rsidRPr="00E561D6">
              <w:rPr>
                <w:rFonts w:eastAsia="Calibri"/>
                <w:i/>
                <w:sz w:val="20"/>
                <w:szCs w:val="20"/>
              </w:rPr>
              <w:t>:</w:t>
            </w:r>
            <w:r w:rsidRPr="00C159E0">
              <w:rPr>
                <w:rFonts w:eastAsia="Calibri"/>
                <w:b/>
                <w:color w:val="0000FF"/>
                <w:sz w:val="20"/>
                <w:szCs w:val="20"/>
              </w:rPr>
              <w:t xml:space="preserve"> </w:t>
            </w:r>
            <w:r w:rsidRPr="003B2DDF">
              <w:rPr>
                <w:rFonts w:eastAsia="Calibri"/>
                <w:i/>
                <w:sz w:val="20"/>
                <w:szCs w:val="20"/>
              </w:rPr>
              <w:t>Pr Gabriel L</w:t>
            </w:r>
            <w:r w:rsidR="00CF2368">
              <w:rPr>
                <w:rFonts w:eastAsia="Calibri"/>
                <w:i/>
                <w:sz w:val="20"/>
                <w:szCs w:val="20"/>
              </w:rPr>
              <w:t>IVERA</w:t>
            </w:r>
            <w:r w:rsidRPr="00C159E0">
              <w:rPr>
                <w:rFonts w:eastAsia="Calibri"/>
                <w:b/>
                <w:color w:val="0000FF"/>
                <w:sz w:val="20"/>
                <w:szCs w:val="20"/>
              </w:rPr>
              <w:t xml:space="preserve"> </w:t>
            </w:r>
            <w:hyperlink r:id="rId36" w:history="1">
              <w:r w:rsidRPr="00037BEB">
                <w:rPr>
                  <w:rStyle w:val="Lienhypertexte"/>
                  <w:rFonts w:eastAsia="Calibri"/>
                  <w:b/>
                  <w:sz w:val="18"/>
                  <w:szCs w:val="20"/>
                </w:rPr>
                <w:t>gabriel.livera@cea.fr</w:t>
              </w:r>
            </w:hyperlink>
          </w:p>
          <w:p w:rsidR="003B2DDF" w:rsidRPr="003B2DDF" w:rsidRDefault="003B2DDF" w:rsidP="002D0CD7">
            <w:pPr>
              <w:pStyle w:val="Default"/>
              <w:ind w:left="142"/>
              <w:rPr>
                <w:rFonts w:eastAsia="Calibri"/>
                <w:b/>
                <w:color w:val="0000FF"/>
                <w:sz w:val="20"/>
                <w:szCs w:val="20"/>
              </w:rPr>
            </w:pPr>
          </w:p>
          <w:p w:rsidR="002D0CD7" w:rsidRPr="00EB286D" w:rsidRDefault="002D0CD7" w:rsidP="00EB286D">
            <w:pPr>
              <w:pStyle w:val="Paragraphedeliste"/>
              <w:numPr>
                <w:ilvl w:val="0"/>
                <w:numId w:val="21"/>
              </w:numPr>
              <w:autoSpaceDE w:val="0"/>
              <w:autoSpaceDN w:val="0"/>
              <w:adjustRightInd w:val="0"/>
              <w:ind w:left="142" w:hanging="284"/>
              <w:rPr>
                <w:rFonts w:ascii="Arial" w:eastAsia="Calibri" w:hAnsi="Arial" w:cs="Arial"/>
                <w:color w:val="000000"/>
                <w:sz w:val="20"/>
                <w:szCs w:val="20"/>
                <w:lang w:val="en-US" w:eastAsia="en-US"/>
              </w:rPr>
            </w:pPr>
            <w:r w:rsidRPr="00EB286D">
              <w:rPr>
                <w:rFonts w:eastAsia="Calibri"/>
                <w:sz w:val="18"/>
                <w:szCs w:val="20"/>
              </w:rPr>
              <w:t xml:space="preserve">At </w:t>
            </w:r>
            <w:hyperlink r:id="rId37" w:history="1">
              <w:r w:rsidRPr="00EB286D">
                <w:rPr>
                  <w:rStyle w:val="Lienhypertexte"/>
                  <w:rFonts w:eastAsia="Calibri"/>
                  <w:sz w:val="20"/>
                  <w:szCs w:val="20"/>
                  <w:lang w:val="en-US"/>
                </w:rPr>
                <w:t>DRF/IBJF/</w:t>
              </w:r>
              <w:proofErr w:type="spellStart"/>
              <w:r w:rsidRPr="00EB286D">
                <w:rPr>
                  <w:rStyle w:val="Lienhypertexte"/>
                  <w:rFonts w:eastAsia="Calibri"/>
                  <w:sz w:val="20"/>
                  <w:szCs w:val="20"/>
                  <w:lang w:val="en-US"/>
                </w:rPr>
                <w:t>Genoscope</w:t>
              </w:r>
              <w:proofErr w:type="spellEnd"/>
              <w:r w:rsidRPr="00EB286D">
                <w:rPr>
                  <w:rStyle w:val="Lienhypertexte"/>
                  <w:rFonts w:eastAsia="Calibri"/>
                  <w:sz w:val="20"/>
                  <w:szCs w:val="20"/>
                  <w:lang w:val="en-US"/>
                </w:rPr>
                <w:t xml:space="preserve">/L2BMS - </w:t>
              </w:r>
              <w:proofErr w:type="spellStart"/>
              <w:r w:rsidRPr="00EB286D">
                <w:rPr>
                  <w:rStyle w:val="Lienhypertexte"/>
                  <w:rFonts w:eastAsia="Calibri"/>
                  <w:sz w:val="20"/>
                  <w:szCs w:val="20"/>
                  <w:lang w:val="en-US"/>
                </w:rPr>
                <w:t>Equipe</w:t>
              </w:r>
              <w:proofErr w:type="spellEnd"/>
              <w:r w:rsidRPr="00EB286D">
                <w:rPr>
                  <w:rStyle w:val="Lienhypertexte"/>
                  <w:rFonts w:eastAsia="Calibri"/>
                  <w:sz w:val="20"/>
                  <w:szCs w:val="20"/>
                  <w:lang w:val="en-US"/>
                </w:rPr>
                <w:t xml:space="preserve"> </w:t>
              </w:r>
              <w:proofErr w:type="spellStart"/>
              <w:r w:rsidRPr="00EB286D">
                <w:rPr>
                  <w:rStyle w:val="Lienhypertexte"/>
                  <w:rFonts w:eastAsia="Calibri"/>
                  <w:sz w:val="20"/>
                  <w:szCs w:val="20"/>
                  <w:lang w:val="en-US"/>
                </w:rPr>
                <w:t>Bioremédiation</w:t>
              </w:r>
              <w:proofErr w:type="spellEnd"/>
            </w:hyperlink>
            <w:r w:rsidRPr="00EB286D">
              <w:rPr>
                <w:rFonts w:eastAsia="Calibri"/>
                <w:b/>
                <w:sz w:val="20"/>
                <w:szCs w:val="20"/>
                <w:lang w:val="en-US"/>
              </w:rPr>
              <w:t xml:space="preserve">: </w:t>
            </w:r>
            <w:r w:rsidRPr="00EB286D">
              <w:rPr>
                <w:rFonts w:ascii="Arial" w:eastAsia="Calibri" w:hAnsi="Arial" w:cs="Arial"/>
                <w:color w:val="000000"/>
                <w:sz w:val="20"/>
                <w:szCs w:val="20"/>
                <w:lang w:val="en-US" w:eastAsia="en-US"/>
              </w:rPr>
              <w:t xml:space="preserve">Current work dealing with the previously unknown </w:t>
            </w:r>
            <w:r w:rsidRPr="00EB286D">
              <w:rPr>
                <w:rFonts w:ascii="Arial" w:eastAsia="Calibri" w:hAnsi="Arial" w:cs="Arial"/>
                <w:b/>
                <w:color w:val="000000"/>
                <w:sz w:val="20"/>
                <w:szCs w:val="20"/>
                <w:lang w:val="en-US" w:eastAsia="en-US"/>
              </w:rPr>
              <w:t xml:space="preserve">transformation pathways of </w:t>
            </w:r>
            <w:r w:rsidRPr="00EB286D">
              <w:rPr>
                <w:rFonts w:ascii="Arial" w:eastAsia="Calibri" w:hAnsi="Arial" w:cs="Arial"/>
                <w:color w:val="000000"/>
                <w:sz w:val="20"/>
                <w:szCs w:val="20"/>
                <w:lang w:val="en-US" w:eastAsia="en-US"/>
              </w:rPr>
              <w:t xml:space="preserve">a persistent pollutant, the </w:t>
            </w:r>
            <w:r w:rsidRPr="00EB286D">
              <w:rPr>
                <w:rFonts w:ascii="Arial" w:eastAsia="Calibri" w:hAnsi="Arial" w:cs="Arial"/>
                <w:b/>
                <w:color w:val="000000"/>
                <w:sz w:val="20"/>
                <w:szCs w:val="20"/>
                <w:lang w:val="en-US" w:eastAsia="en-US"/>
              </w:rPr>
              <w:t xml:space="preserve">pesticide </w:t>
            </w:r>
            <w:proofErr w:type="spellStart"/>
            <w:r w:rsidRPr="00EB286D">
              <w:rPr>
                <w:rFonts w:ascii="Arial" w:eastAsia="Calibri" w:hAnsi="Arial" w:cs="Arial"/>
                <w:b/>
                <w:color w:val="000000"/>
                <w:sz w:val="20"/>
                <w:szCs w:val="20"/>
                <w:lang w:val="en-US" w:eastAsia="en-US"/>
              </w:rPr>
              <w:t>chlordecone</w:t>
            </w:r>
            <w:proofErr w:type="spellEnd"/>
            <w:r w:rsidRPr="00EB286D">
              <w:rPr>
                <w:rFonts w:ascii="Arial" w:eastAsia="Calibri" w:hAnsi="Arial" w:cs="Arial"/>
                <w:color w:val="000000"/>
                <w:sz w:val="20"/>
                <w:szCs w:val="20"/>
                <w:lang w:val="en-US" w:eastAsia="en-US"/>
              </w:rPr>
              <w:t xml:space="preserve">, </w:t>
            </w:r>
            <w:r w:rsidRPr="00EB286D">
              <w:rPr>
                <w:rFonts w:ascii="Arial" w:eastAsia="Calibri" w:hAnsi="Arial" w:cs="Arial"/>
                <w:b/>
                <w:color w:val="000000"/>
                <w:sz w:val="20"/>
                <w:szCs w:val="20"/>
                <w:lang w:val="en-US" w:eastAsia="en-US"/>
              </w:rPr>
              <w:t>by diverse environmental bacterial species</w:t>
            </w:r>
            <w:r w:rsidRPr="00EB286D">
              <w:rPr>
                <w:rFonts w:ascii="Arial" w:eastAsia="Calibri" w:hAnsi="Arial" w:cs="Arial"/>
                <w:color w:val="000000"/>
                <w:sz w:val="20"/>
                <w:szCs w:val="20"/>
                <w:lang w:val="en-US" w:eastAsia="en-US"/>
              </w:rPr>
              <w:t xml:space="preserve"> </w:t>
            </w:r>
            <w:r w:rsidRPr="002D0CD7">
              <w:rPr>
                <w:rFonts w:ascii="Arial" w:eastAsia="Calibri" w:hAnsi="Arial" w:cs="Arial"/>
                <w:lang w:val="en-US" w:eastAsia="en-US"/>
              </w:rPr>
              <w:sym w:font="Wingdings" w:char="F0DF"/>
            </w:r>
            <w:r w:rsidRPr="00EB286D">
              <w:rPr>
                <w:rFonts w:ascii="Arial" w:eastAsia="Calibri" w:hAnsi="Arial" w:cs="Arial"/>
                <w:color w:val="000000"/>
                <w:sz w:val="20"/>
                <w:szCs w:val="20"/>
                <w:lang w:val="en-US" w:eastAsia="en-US"/>
              </w:rPr>
              <w:t xml:space="preserve"> </w:t>
            </w:r>
            <w:r w:rsidRPr="002D0CD7">
              <w:rPr>
                <w:rFonts w:ascii="Arial" w:eastAsia="Calibri" w:hAnsi="Arial" w:cs="Arial"/>
                <w:lang w:val="en-US" w:eastAsia="en-US"/>
              </w:rPr>
              <w:sym w:font="Wingdings" w:char="F0E0"/>
            </w:r>
            <w:r w:rsidRPr="00EB286D">
              <w:rPr>
                <w:rFonts w:ascii="Arial" w:eastAsia="Calibri" w:hAnsi="Arial" w:cs="Arial"/>
                <w:color w:val="000000"/>
                <w:sz w:val="20"/>
                <w:szCs w:val="20"/>
                <w:lang w:val="en-US" w:eastAsia="en-US"/>
              </w:rPr>
              <w:t xml:space="preserve">  Better understanding of an acute and persistent pollution problem of human and environmental health relevance</w:t>
            </w:r>
          </w:p>
          <w:p w:rsidR="002D0CD7" w:rsidRPr="002D0CD7" w:rsidRDefault="002D0CD7" w:rsidP="002D0CD7">
            <w:pPr>
              <w:autoSpaceDE w:val="0"/>
              <w:autoSpaceDN w:val="0"/>
              <w:adjustRightInd w:val="0"/>
              <w:rPr>
                <w:rFonts w:ascii="Arial" w:eastAsia="Calibri" w:hAnsi="Arial" w:cs="Arial"/>
                <w:color w:val="000000"/>
                <w:sz w:val="20"/>
                <w:szCs w:val="20"/>
                <w:lang w:val="en-US" w:eastAsia="en-US"/>
              </w:rPr>
            </w:pPr>
          </w:p>
          <w:p w:rsidR="002D0CD7" w:rsidRDefault="002D0CD7" w:rsidP="002D0CD7">
            <w:pPr>
              <w:autoSpaceDE w:val="0"/>
              <w:autoSpaceDN w:val="0"/>
              <w:adjustRightInd w:val="0"/>
              <w:rPr>
                <w:rFonts w:ascii="Arial" w:eastAsia="Calibri" w:hAnsi="Arial" w:cs="Arial"/>
                <w:color w:val="000000"/>
                <w:sz w:val="20"/>
                <w:szCs w:val="20"/>
                <w:lang w:val="en-US" w:eastAsia="en-US"/>
              </w:rPr>
            </w:pPr>
            <w:r w:rsidRPr="002D0CD7">
              <w:rPr>
                <w:rFonts w:ascii="Arial" w:eastAsia="Calibri" w:hAnsi="Arial" w:cs="Arial"/>
                <w:b/>
                <w:color w:val="000000"/>
                <w:sz w:val="20"/>
                <w:szCs w:val="20"/>
                <w:lang w:val="en-US" w:eastAsia="en-US"/>
              </w:rPr>
              <w:lastRenderedPageBreak/>
              <w:t>Expertise and facilities for setting up anaerobic cultures and isolation of bacterial species</w:t>
            </w:r>
            <w:r w:rsidRPr="002D0CD7">
              <w:rPr>
                <w:rFonts w:ascii="Arial" w:eastAsia="Calibri" w:hAnsi="Arial" w:cs="Arial"/>
                <w:color w:val="000000"/>
                <w:sz w:val="20"/>
                <w:szCs w:val="20"/>
                <w:lang w:val="en-US" w:eastAsia="en-US"/>
              </w:rPr>
              <w:t xml:space="preserve"> from complex consortia. </w:t>
            </w:r>
            <w:r w:rsidRPr="002D0CD7">
              <w:rPr>
                <w:rFonts w:ascii="Arial" w:eastAsia="Calibri" w:hAnsi="Arial" w:cs="Arial"/>
                <w:b/>
                <w:color w:val="000000"/>
                <w:sz w:val="20"/>
                <w:szCs w:val="20"/>
                <w:lang w:val="en-US" w:eastAsia="en-US"/>
              </w:rPr>
              <w:t>Sequencing facilities, expertise in genome annotation, pathways identification, reconstruction of metabolism, inferring the function of genes of unknown function</w:t>
            </w:r>
            <w:r w:rsidRPr="002D0CD7">
              <w:rPr>
                <w:rFonts w:ascii="Arial" w:eastAsia="Calibri" w:hAnsi="Arial" w:cs="Arial"/>
                <w:color w:val="000000"/>
                <w:sz w:val="20"/>
                <w:szCs w:val="20"/>
                <w:lang w:val="en-US" w:eastAsia="en-US"/>
              </w:rPr>
              <w:t xml:space="preserve"> to propose new pathways. </w:t>
            </w:r>
            <w:r w:rsidRPr="002D0CD7">
              <w:rPr>
                <w:rFonts w:ascii="Arial" w:eastAsia="Calibri" w:hAnsi="Arial" w:cs="Arial"/>
                <w:b/>
                <w:color w:val="000000"/>
                <w:sz w:val="20"/>
                <w:szCs w:val="20"/>
                <w:lang w:val="en-US" w:eastAsia="en-US"/>
              </w:rPr>
              <w:t>Biochemistry and enzymology</w:t>
            </w:r>
            <w:r w:rsidRPr="002D0CD7">
              <w:rPr>
                <w:rFonts w:ascii="Arial" w:eastAsia="Calibri" w:hAnsi="Arial" w:cs="Arial"/>
                <w:color w:val="000000"/>
                <w:sz w:val="20"/>
                <w:szCs w:val="20"/>
                <w:lang w:val="en-US" w:eastAsia="en-US"/>
              </w:rPr>
              <w:t xml:space="preserve">. </w:t>
            </w:r>
            <w:r w:rsidRPr="002D0CD7">
              <w:rPr>
                <w:rFonts w:ascii="Arial" w:eastAsia="Calibri" w:hAnsi="Arial" w:cs="Arial"/>
                <w:b/>
                <w:color w:val="000000"/>
                <w:sz w:val="20"/>
                <w:szCs w:val="20"/>
                <w:lang w:val="en-US" w:eastAsia="en-US"/>
              </w:rPr>
              <w:t xml:space="preserve">Implementation of gene knock-out disruption technologies and genetic manipulations </w:t>
            </w:r>
            <w:r w:rsidRPr="002D0CD7">
              <w:rPr>
                <w:rFonts w:ascii="Arial" w:eastAsia="Calibri" w:hAnsi="Arial" w:cs="Arial"/>
                <w:color w:val="000000"/>
                <w:sz w:val="20"/>
                <w:szCs w:val="20"/>
                <w:lang w:val="en-US" w:eastAsia="en-US"/>
              </w:rPr>
              <w:sym w:font="Wingdings" w:char="F0DF"/>
            </w:r>
            <w:r w:rsidRPr="002D0CD7">
              <w:rPr>
                <w:rFonts w:ascii="Arial" w:eastAsia="Calibri" w:hAnsi="Arial" w:cs="Arial"/>
                <w:color w:val="000000"/>
                <w:sz w:val="20"/>
                <w:szCs w:val="20"/>
                <w:lang w:val="en-US" w:eastAsia="en-US"/>
              </w:rPr>
              <w:t xml:space="preserve"> </w:t>
            </w:r>
            <w:r w:rsidRPr="002D0CD7">
              <w:rPr>
                <w:rFonts w:ascii="Arial" w:eastAsia="Calibri" w:hAnsi="Arial" w:cs="Arial"/>
                <w:color w:val="000000"/>
                <w:sz w:val="20"/>
                <w:szCs w:val="20"/>
                <w:lang w:val="en-US" w:eastAsia="en-US"/>
              </w:rPr>
              <w:sym w:font="Wingdings" w:char="F0E0"/>
            </w:r>
            <w:r w:rsidRPr="002D0CD7">
              <w:rPr>
                <w:rFonts w:ascii="Arial" w:eastAsia="Calibri" w:hAnsi="Arial" w:cs="Arial"/>
                <w:color w:val="000000"/>
                <w:sz w:val="20"/>
                <w:szCs w:val="20"/>
                <w:lang w:val="en-US" w:eastAsia="en-US"/>
              </w:rPr>
              <w:t xml:space="preserve"> Solutions for better (bio)remediation and detection technologies</w:t>
            </w:r>
          </w:p>
          <w:p w:rsidR="002D0CD7" w:rsidRDefault="002D0CD7" w:rsidP="002D0CD7">
            <w:pPr>
              <w:autoSpaceDE w:val="0"/>
              <w:autoSpaceDN w:val="0"/>
              <w:adjustRightInd w:val="0"/>
              <w:rPr>
                <w:rFonts w:eastAsia="Calibri"/>
                <w:i/>
                <w:sz w:val="20"/>
                <w:szCs w:val="20"/>
                <w:lang w:val="fr-FR"/>
              </w:rPr>
            </w:pPr>
            <w:r w:rsidRPr="00E561D6">
              <w:rPr>
                <w:rFonts w:eastAsia="Calibri"/>
                <w:i/>
                <w:sz w:val="20"/>
                <w:szCs w:val="20"/>
                <w:lang w:val="fr-FR"/>
              </w:rPr>
              <w:t xml:space="preserve">Main contact </w:t>
            </w:r>
            <w:proofErr w:type="spellStart"/>
            <w:r w:rsidRPr="00E561D6">
              <w:rPr>
                <w:rFonts w:eastAsia="Calibri"/>
                <w:i/>
                <w:sz w:val="20"/>
                <w:szCs w:val="20"/>
                <w:lang w:val="fr-FR"/>
              </w:rPr>
              <w:t>person</w:t>
            </w:r>
            <w:proofErr w:type="spellEnd"/>
            <w:r w:rsidRPr="00206113">
              <w:rPr>
                <w:rFonts w:eastAsia="Calibri"/>
                <w:i/>
                <w:sz w:val="20"/>
                <w:szCs w:val="20"/>
                <w:lang w:val="fr-FR"/>
              </w:rPr>
              <w:t>:</w:t>
            </w:r>
            <w:r w:rsidRPr="00C159E0">
              <w:rPr>
                <w:rFonts w:eastAsia="Calibri"/>
                <w:b/>
                <w:sz w:val="20"/>
                <w:szCs w:val="20"/>
                <w:lang w:val="fr-FR"/>
              </w:rPr>
              <w:t xml:space="preserve"> </w:t>
            </w:r>
            <w:r w:rsidRPr="002D0CD7">
              <w:rPr>
                <w:rFonts w:eastAsia="Calibri"/>
                <w:i/>
                <w:sz w:val="20"/>
                <w:szCs w:val="20"/>
                <w:lang w:val="fr-FR"/>
              </w:rPr>
              <w:t>Cécile FISCHER</w:t>
            </w:r>
            <w:r w:rsidRPr="00C159E0">
              <w:rPr>
                <w:rFonts w:eastAsia="Calibri"/>
                <w:b/>
                <w:sz w:val="20"/>
                <w:szCs w:val="20"/>
                <w:lang w:val="fr-FR"/>
              </w:rPr>
              <w:t xml:space="preserve"> </w:t>
            </w:r>
            <w:hyperlink r:id="rId38" w:history="1">
              <w:r w:rsidRPr="00C159E0">
                <w:rPr>
                  <w:rStyle w:val="Lienhypertexte"/>
                  <w:rFonts w:eastAsia="Calibri"/>
                  <w:b/>
                  <w:sz w:val="20"/>
                  <w:szCs w:val="20"/>
                  <w:lang w:val="fr-FR"/>
                </w:rPr>
                <w:t>fischer@genoscope.cns.fr</w:t>
              </w:r>
            </w:hyperlink>
          </w:p>
          <w:p w:rsidR="002D0CD7" w:rsidRPr="002D0CD7" w:rsidRDefault="002D0CD7" w:rsidP="002D0CD7">
            <w:pPr>
              <w:autoSpaceDE w:val="0"/>
              <w:autoSpaceDN w:val="0"/>
              <w:adjustRightInd w:val="0"/>
              <w:rPr>
                <w:rFonts w:ascii="Arial" w:eastAsia="Calibri" w:hAnsi="Arial" w:cs="Arial"/>
                <w:color w:val="000000"/>
                <w:sz w:val="20"/>
                <w:szCs w:val="20"/>
                <w:lang w:val="fr-FR" w:eastAsia="en-US"/>
              </w:rPr>
            </w:pPr>
          </w:p>
          <w:p w:rsidR="00663815" w:rsidRPr="00663815" w:rsidRDefault="00663815" w:rsidP="001B5285">
            <w:pPr>
              <w:pStyle w:val="Paragraphedeliste"/>
              <w:numPr>
                <w:ilvl w:val="0"/>
                <w:numId w:val="21"/>
              </w:numPr>
              <w:autoSpaceDE w:val="0"/>
              <w:autoSpaceDN w:val="0"/>
              <w:adjustRightInd w:val="0"/>
              <w:ind w:left="142" w:hanging="284"/>
              <w:rPr>
                <w:rFonts w:ascii="Arial" w:eastAsia="Calibri" w:hAnsi="Arial" w:cs="Arial"/>
                <w:color w:val="000000"/>
                <w:sz w:val="20"/>
                <w:szCs w:val="20"/>
                <w:lang w:val="en-US" w:eastAsia="en-US"/>
              </w:rPr>
            </w:pPr>
            <w:r w:rsidRPr="00663815">
              <w:rPr>
                <w:rFonts w:eastAsia="Calibri"/>
                <w:sz w:val="18"/>
                <w:szCs w:val="20"/>
              </w:rPr>
              <w:t xml:space="preserve">At </w:t>
            </w:r>
            <w:hyperlink r:id="rId39" w:history="1">
              <w:r w:rsidRPr="00663815">
                <w:rPr>
                  <w:rStyle w:val="Lienhypertexte"/>
                  <w:rFonts w:eastAsia="Calibri"/>
                  <w:sz w:val="20"/>
                  <w:szCs w:val="20"/>
                  <w:lang w:val="en-US"/>
                </w:rPr>
                <w:t>DRF/IBJF/</w:t>
              </w:r>
              <w:proofErr w:type="spellStart"/>
              <w:r w:rsidRPr="00663815">
                <w:rPr>
                  <w:rStyle w:val="Lienhypertexte"/>
                  <w:rFonts w:eastAsia="Calibri"/>
                  <w:sz w:val="20"/>
                  <w:szCs w:val="20"/>
                  <w:lang w:val="en-US"/>
                </w:rPr>
                <w:t>Genoscope</w:t>
              </w:r>
              <w:proofErr w:type="spellEnd"/>
              <w:r w:rsidRPr="00663815">
                <w:rPr>
                  <w:rStyle w:val="Lienhypertexte"/>
                  <w:rFonts w:eastAsia="Calibri"/>
                  <w:sz w:val="20"/>
                  <w:szCs w:val="20"/>
                  <w:lang w:val="en-US"/>
                </w:rPr>
                <w:t>/L</w:t>
              </w:r>
              <w:r w:rsidRPr="00663815">
                <w:rPr>
                  <w:rStyle w:val="Lienhypertexte"/>
                  <w:rFonts w:eastAsia="Calibri"/>
                  <w:sz w:val="20"/>
                  <w:szCs w:val="20"/>
                  <w:lang w:val="en-US"/>
                </w:rPr>
                <w:t>GBM</w:t>
              </w:r>
            </w:hyperlink>
            <w:r w:rsidRPr="00663815">
              <w:rPr>
                <w:rFonts w:eastAsia="Calibri"/>
                <w:b/>
                <w:sz w:val="20"/>
                <w:szCs w:val="20"/>
                <w:lang w:val="en-US"/>
              </w:rPr>
              <w:t>:</w:t>
            </w:r>
            <w:r w:rsidRPr="00663815">
              <w:rPr>
                <w:rFonts w:eastAsia="Calibri"/>
                <w:b/>
                <w:sz w:val="20"/>
                <w:szCs w:val="20"/>
                <w:lang w:val="en-US"/>
              </w:rPr>
              <w:t xml:space="preserve"> </w:t>
            </w:r>
            <w:r w:rsidRPr="00663815">
              <w:rPr>
                <w:rFonts w:ascii="Arial" w:eastAsia="Calibri" w:hAnsi="Arial" w:cs="Arial"/>
                <w:color w:val="000000"/>
                <w:sz w:val="20"/>
                <w:szCs w:val="20"/>
                <w:lang w:val="en-US" w:eastAsia="en-US"/>
              </w:rPr>
              <w:t xml:space="preserve">Current work dealing with the </w:t>
            </w:r>
            <w:r w:rsidRPr="00663815">
              <w:rPr>
                <w:rFonts w:ascii="Arial" w:eastAsia="Calibri" w:hAnsi="Arial" w:cs="Arial"/>
                <w:b/>
                <w:color w:val="000000"/>
                <w:sz w:val="20"/>
                <w:szCs w:val="20"/>
                <w:lang w:val="en-US" w:eastAsia="en-US"/>
              </w:rPr>
              <w:t xml:space="preserve">generation of a library of possible transformation products </w:t>
            </w:r>
            <w:r w:rsidRPr="00663815">
              <w:rPr>
                <w:rFonts w:ascii="Arial" w:eastAsia="Calibri" w:hAnsi="Arial" w:cs="Arial"/>
                <w:color w:val="000000"/>
                <w:sz w:val="20"/>
                <w:szCs w:val="20"/>
                <w:lang w:val="en-US" w:eastAsia="en-US"/>
              </w:rPr>
              <w:t xml:space="preserve">for a given persistent organic chemical such as </w:t>
            </w:r>
            <w:proofErr w:type="spellStart"/>
            <w:r w:rsidRPr="00663815">
              <w:rPr>
                <w:rFonts w:ascii="Arial" w:eastAsia="Calibri" w:hAnsi="Arial" w:cs="Arial"/>
                <w:b/>
                <w:color w:val="000000"/>
                <w:sz w:val="20"/>
                <w:szCs w:val="20"/>
                <w:lang w:val="en-US" w:eastAsia="en-US"/>
              </w:rPr>
              <w:t>chlordecone</w:t>
            </w:r>
            <w:proofErr w:type="spellEnd"/>
            <w:r w:rsidRPr="00663815">
              <w:rPr>
                <w:rFonts w:ascii="Arial" w:eastAsia="Calibri" w:hAnsi="Arial" w:cs="Arial"/>
                <w:color w:val="000000"/>
                <w:sz w:val="20"/>
                <w:szCs w:val="20"/>
                <w:lang w:val="en-US" w:eastAsia="en-US"/>
              </w:rPr>
              <w:t xml:space="preserve"> using </w:t>
            </w:r>
            <w:r w:rsidRPr="00663815">
              <w:rPr>
                <w:rFonts w:ascii="Arial" w:eastAsia="Calibri" w:hAnsi="Arial" w:cs="Arial"/>
                <w:b/>
                <w:color w:val="000000"/>
                <w:sz w:val="20"/>
                <w:szCs w:val="20"/>
                <w:lang w:val="en-US" w:eastAsia="en-US"/>
              </w:rPr>
              <w:t>bioinspired chemical strategies</w:t>
            </w:r>
            <w:r w:rsidRPr="00663815">
              <w:rPr>
                <w:rFonts w:ascii="Arial" w:eastAsia="Calibri" w:hAnsi="Arial" w:cs="Arial"/>
                <w:color w:val="000000"/>
                <w:sz w:val="20"/>
                <w:szCs w:val="20"/>
                <w:lang w:val="en-US" w:eastAsia="en-US"/>
              </w:rPr>
              <w:t xml:space="preserve"> in order to decipher the real fate of persistent organic pollutants in the environment.  </w:t>
            </w:r>
          </w:p>
          <w:p w:rsidR="00663815" w:rsidRPr="00663815" w:rsidRDefault="00663815" w:rsidP="00663815">
            <w:pPr>
              <w:autoSpaceDE w:val="0"/>
              <w:autoSpaceDN w:val="0"/>
              <w:adjustRightInd w:val="0"/>
              <w:rPr>
                <w:rFonts w:ascii="Arial" w:eastAsia="Calibri" w:hAnsi="Arial" w:cs="Arial"/>
                <w:color w:val="000000"/>
                <w:sz w:val="20"/>
                <w:szCs w:val="20"/>
                <w:lang w:val="en-US" w:eastAsia="en-US"/>
              </w:rPr>
            </w:pPr>
            <w:r w:rsidRPr="00663815">
              <w:rPr>
                <w:rFonts w:ascii="Arial" w:eastAsia="Calibri" w:hAnsi="Arial" w:cs="Arial"/>
                <w:b/>
                <w:color w:val="000000"/>
                <w:sz w:val="20"/>
                <w:szCs w:val="20"/>
                <w:lang w:val="en-US" w:eastAsia="en-US"/>
              </w:rPr>
              <w:t>Detection and identification of transformation products of persistent organic pollutants</w:t>
            </w:r>
            <w:r w:rsidRPr="00663815">
              <w:rPr>
                <w:rFonts w:ascii="Arial" w:eastAsia="Calibri" w:hAnsi="Arial" w:cs="Arial"/>
                <w:color w:val="000000"/>
                <w:sz w:val="20"/>
                <w:szCs w:val="20"/>
                <w:lang w:val="en-US" w:eastAsia="en-US"/>
              </w:rPr>
              <w:t xml:space="preserve"> using GC- and LC- (MS/HRMS) chromatography techniques, NMR analysis and organic synthesis </w:t>
            </w:r>
            <w:r w:rsidRPr="00663815">
              <w:rPr>
                <w:rFonts w:ascii="Arial" w:eastAsia="Calibri" w:hAnsi="Arial" w:cs="Arial"/>
                <w:color w:val="000000"/>
                <w:sz w:val="20"/>
                <w:szCs w:val="20"/>
                <w:lang w:val="en-US" w:eastAsia="en-US"/>
              </w:rPr>
              <w:sym w:font="Wingdings" w:char="F0DF"/>
            </w:r>
            <w:r w:rsidRPr="00663815">
              <w:rPr>
                <w:rFonts w:ascii="Arial" w:eastAsia="Calibri" w:hAnsi="Arial" w:cs="Arial"/>
                <w:color w:val="000000"/>
                <w:sz w:val="20"/>
                <w:szCs w:val="20"/>
                <w:lang w:val="en-US" w:eastAsia="en-US"/>
              </w:rPr>
              <w:t xml:space="preserve"> </w:t>
            </w:r>
            <w:r w:rsidRPr="00663815">
              <w:rPr>
                <w:rFonts w:ascii="Arial" w:eastAsia="Calibri" w:hAnsi="Arial" w:cs="Arial"/>
                <w:color w:val="000000"/>
                <w:sz w:val="20"/>
                <w:szCs w:val="20"/>
                <w:lang w:val="en-US" w:eastAsia="en-US"/>
              </w:rPr>
              <w:sym w:font="Wingdings" w:char="F0E0"/>
            </w:r>
            <w:r w:rsidRPr="00663815">
              <w:rPr>
                <w:rFonts w:ascii="Arial" w:eastAsia="Calibri" w:hAnsi="Arial" w:cs="Arial"/>
                <w:color w:val="000000"/>
                <w:sz w:val="20"/>
                <w:szCs w:val="20"/>
                <w:lang w:val="en-US" w:eastAsia="en-US"/>
              </w:rPr>
              <w:t xml:space="preserve"> development of analytical procedures</w:t>
            </w:r>
          </w:p>
          <w:p w:rsidR="00663815" w:rsidRPr="00663815" w:rsidRDefault="00663815" w:rsidP="00663815">
            <w:pPr>
              <w:autoSpaceDE w:val="0"/>
              <w:autoSpaceDN w:val="0"/>
              <w:adjustRightInd w:val="0"/>
              <w:rPr>
                <w:rFonts w:ascii="Arial" w:eastAsia="Calibri" w:hAnsi="Arial" w:cs="Arial"/>
                <w:color w:val="000000"/>
                <w:sz w:val="20"/>
                <w:szCs w:val="20"/>
                <w:lang w:val="en-US" w:eastAsia="en-US"/>
              </w:rPr>
            </w:pPr>
            <w:r w:rsidRPr="00663815">
              <w:rPr>
                <w:rFonts w:ascii="Arial" w:eastAsia="Calibri" w:hAnsi="Arial" w:cs="Arial"/>
                <w:b/>
                <w:color w:val="000000"/>
                <w:sz w:val="20"/>
                <w:szCs w:val="20"/>
                <w:lang w:val="en-US" w:eastAsia="en-US"/>
              </w:rPr>
              <w:t>Development of analytical procedures</w:t>
            </w:r>
            <w:r w:rsidRPr="00663815">
              <w:rPr>
                <w:rFonts w:ascii="Arial" w:eastAsia="Calibri" w:hAnsi="Arial" w:cs="Arial"/>
                <w:color w:val="000000"/>
                <w:sz w:val="20"/>
                <w:szCs w:val="20"/>
                <w:lang w:val="en-US" w:eastAsia="en-US"/>
              </w:rPr>
              <w:t xml:space="preserve"> </w:t>
            </w:r>
            <w:r w:rsidRPr="00663815">
              <w:rPr>
                <w:rFonts w:ascii="Arial" w:eastAsia="Calibri" w:hAnsi="Arial" w:cs="Arial"/>
                <w:color w:val="000000"/>
                <w:sz w:val="20"/>
                <w:szCs w:val="20"/>
                <w:lang w:val="en-US" w:eastAsia="en-US"/>
              </w:rPr>
              <w:sym w:font="Wingdings" w:char="F0DF"/>
            </w:r>
            <w:r w:rsidRPr="00663815">
              <w:rPr>
                <w:rFonts w:ascii="Arial" w:eastAsia="Calibri" w:hAnsi="Arial" w:cs="Arial"/>
                <w:color w:val="000000"/>
                <w:sz w:val="20"/>
                <w:szCs w:val="20"/>
                <w:lang w:val="en-US" w:eastAsia="en-US"/>
              </w:rPr>
              <w:t xml:space="preserve"> </w:t>
            </w:r>
            <w:r w:rsidRPr="00663815">
              <w:rPr>
                <w:rFonts w:ascii="Arial" w:eastAsia="Calibri" w:hAnsi="Arial" w:cs="Arial"/>
                <w:color w:val="000000"/>
                <w:sz w:val="20"/>
                <w:szCs w:val="20"/>
                <w:lang w:val="en-US" w:eastAsia="en-US"/>
              </w:rPr>
              <w:sym w:font="Wingdings" w:char="F0E0"/>
            </w:r>
            <w:r w:rsidRPr="00663815">
              <w:rPr>
                <w:rFonts w:ascii="Arial" w:eastAsia="Calibri" w:hAnsi="Arial" w:cs="Arial"/>
                <w:color w:val="000000"/>
                <w:sz w:val="20"/>
                <w:szCs w:val="20"/>
                <w:lang w:val="en-US" w:eastAsia="en-US"/>
              </w:rPr>
              <w:t xml:space="preserve"> Improved risk assessment to facilitate optimal risk management </w:t>
            </w:r>
          </w:p>
          <w:p w:rsidR="00663815" w:rsidRDefault="00663815" w:rsidP="00663815">
            <w:pPr>
              <w:autoSpaceDE w:val="0"/>
              <w:autoSpaceDN w:val="0"/>
              <w:adjustRightInd w:val="0"/>
              <w:rPr>
                <w:rFonts w:ascii="Arial" w:eastAsia="Calibri" w:hAnsi="Arial" w:cs="Arial"/>
                <w:color w:val="000000"/>
                <w:sz w:val="20"/>
                <w:szCs w:val="20"/>
                <w:lang w:val="en-US" w:eastAsia="en-US"/>
              </w:rPr>
            </w:pPr>
            <w:r w:rsidRPr="00663815">
              <w:rPr>
                <w:rFonts w:ascii="Arial" w:eastAsia="Calibri" w:hAnsi="Arial" w:cs="Arial"/>
                <w:b/>
                <w:color w:val="000000"/>
                <w:sz w:val="20"/>
                <w:szCs w:val="20"/>
                <w:lang w:val="en-US" w:eastAsia="en-US"/>
              </w:rPr>
              <w:t>Assessment of confidence intervals</w:t>
            </w:r>
            <w:r w:rsidRPr="00663815">
              <w:rPr>
                <w:rFonts w:ascii="Arial" w:eastAsia="Calibri" w:hAnsi="Arial" w:cs="Arial"/>
                <w:color w:val="000000"/>
                <w:sz w:val="20"/>
                <w:szCs w:val="20"/>
                <w:lang w:val="en-US" w:eastAsia="en-US"/>
              </w:rPr>
              <w:t xml:space="preserve"> </w:t>
            </w:r>
            <w:r w:rsidRPr="00663815">
              <w:rPr>
                <w:rFonts w:ascii="Arial" w:eastAsia="Calibri" w:hAnsi="Arial" w:cs="Arial"/>
                <w:color w:val="000000"/>
                <w:sz w:val="20"/>
                <w:szCs w:val="20"/>
                <w:lang w:val="en-US" w:eastAsia="en-US"/>
              </w:rPr>
              <w:sym w:font="Wingdings" w:char="F0DF"/>
            </w:r>
            <w:r w:rsidRPr="00663815">
              <w:rPr>
                <w:rFonts w:ascii="Arial" w:eastAsia="Calibri" w:hAnsi="Arial" w:cs="Arial"/>
                <w:color w:val="000000"/>
                <w:sz w:val="20"/>
                <w:szCs w:val="20"/>
                <w:lang w:val="en-US" w:eastAsia="en-US"/>
              </w:rPr>
              <w:t xml:space="preserve"> </w:t>
            </w:r>
            <w:r w:rsidRPr="00663815">
              <w:rPr>
                <w:rFonts w:ascii="Arial" w:eastAsia="Calibri" w:hAnsi="Arial" w:cs="Arial"/>
                <w:color w:val="000000"/>
                <w:sz w:val="20"/>
                <w:szCs w:val="20"/>
                <w:lang w:val="en-US" w:eastAsia="en-US"/>
              </w:rPr>
              <w:sym w:font="Wingdings" w:char="F0E0"/>
            </w:r>
            <w:r w:rsidRPr="00663815">
              <w:rPr>
                <w:rFonts w:ascii="Arial" w:eastAsia="Calibri" w:hAnsi="Arial" w:cs="Arial"/>
                <w:color w:val="000000"/>
                <w:sz w:val="20"/>
                <w:szCs w:val="20"/>
                <w:lang w:val="en-US" w:eastAsia="en-US"/>
              </w:rPr>
              <w:t xml:space="preserve"> Data of regulatory relevance accessible to policy makers and for risk communication</w:t>
            </w:r>
          </w:p>
          <w:p w:rsidR="00663815" w:rsidRDefault="00663815" w:rsidP="00663815">
            <w:pPr>
              <w:autoSpaceDE w:val="0"/>
              <w:autoSpaceDN w:val="0"/>
              <w:adjustRightInd w:val="0"/>
              <w:rPr>
                <w:rFonts w:eastAsia="Calibri"/>
                <w:i/>
                <w:sz w:val="20"/>
                <w:szCs w:val="20"/>
                <w:lang w:val="fr-FR"/>
              </w:rPr>
            </w:pPr>
            <w:r w:rsidRPr="00E561D6">
              <w:rPr>
                <w:rFonts w:eastAsia="Calibri"/>
                <w:i/>
                <w:sz w:val="20"/>
                <w:szCs w:val="20"/>
                <w:lang w:val="fr-FR"/>
              </w:rPr>
              <w:t xml:space="preserve">Main contact </w:t>
            </w:r>
            <w:proofErr w:type="spellStart"/>
            <w:r w:rsidRPr="00E561D6">
              <w:rPr>
                <w:rFonts w:eastAsia="Calibri"/>
                <w:i/>
                <w:sz w:val="20"/>
                <w:szCs w:val="20"/>
                <w:lang w:val="fr-FR"/>
              </w:rPr>
              <w:t>person</w:t>
            </w:r>
            <w:proofErr w:type="spellEnd"/>
            <w:r w:rsidRPr="00206113">
              <w:rPr>
                <w:rFonts w:eastAsia="Calibri"/>
                <w:i/>
                <w:sz w:val="20"/>
                <w:szCs w:val="20"/>
                <w:lang w:val="fr-FR"/>
              </w:rPr>
              <w:t>:</w:t>
            </w:r>
            <w:r>
              <w:rPr>
                <w:rFonts w:eastAsia="Calibri"/>
                <w:i/>
                <w:sz w:val="20"/>
                <w:szCs w:val="20"/>
                <w:lang w:val="fr-FR"/>
              </w:rPr>
              <w:t xml:space="preserve"> </w:t>
            </w:r>
            <w:proofErr w:type="spellStart"/>
            <w:r w:rsidRPr="00663815">
              <w:rPr>
                <w:rFonts w:eastAsia="Calibri"/>
                <w:i/>
                <w:sz w:val="20"/>
                <w:szCs w:val="20"/>
                <w:lang w:val="fr-FR"/>
              </w:rPr>
              <w:t>Pierre-Loïc</w:t>
            </w:r>
            <w:proofErr w:type="spellEnd"/>
            <w:r w:rsidRPr="00663815">
              <w:rPr>
                <w:rFonts w:eastAsia="Calibri"/>
                <w:i/>
                <w:sz w:val="20"/>
                <w:szCs w:val="20"/>
                <w:lang w:val="fr-FR"/>
              </w:rPr>
              <w:t xml:space="preserve"> SAAIDI</w:t>
            </w:r>
            <w:r w:rsidRPr="00663815">
              <w:rPr>
                <w:rFonts w:eastAsia="Calibri"/>
                <w:b/>
                <w:sz w:val="20"/>
                <w:szCs w:val="20"/>
                <w:lang w:val="fr-FR"/>
              </w:rPr>
              <w:t xml:space="preserve"> </w:t>
            </w:r>
            <w:hyperlink r:id="rId40" w:history="1">
              <w:r w:rsidRPr="00663815">
                <w:rPr>
                  <w:rStyle w:val="Lienhypertexte"/>
                  <w:rFonts w:eastAsia="Calibri"/>
                  <w:b/>
                  <w:sz w:val="20"/>
                  <w:szCs w:val="20"/>
                  <w:lang w:val="fr-FR"/>
                </w:rPr>
                <w:t>plsaaidi@genoscope.cns.fr</w:t>
              </w:r>
            </w:hyperlink>
          </w:p>
          <w:p w:rsidR="00663815" w:rsidRPr="00663815" w:rsidRDefault="00663815" w:rsidP="00663815">
            <w:pPr>
              <w:autoSpaceDE w:val="0"/>
              <w:autoSpaceDN w:val="0"/>
              <w:adjustRightInd w:val="0"/>
              <w:rPr>
                <w:rFonts w:ascii="Arial" w:eastAsia="Calibri" w:hAnsi="Arial" w:cs="Arial"/>
                <w:color w:val="000000"/>
                <w:sz w:val="20"/>
                <w:szCs w:val="20"/>
                <w:lang w:val="fr-FR" w:eastAsia="en-US"/>
              </w:rPr>
            </w:pPr>
          </w:p>
          <w:p w:rsidR="00827308" w:rsidRDefault="00827308" w:rsidP="001B5285">
            <w:pPr>
              <w:pStyle w:val="Default"/>
              <w:numPr>
                <w:ilvl w:val="0"/>
                <w:numId w:val="22"/>
              </w:numPr>
              <w:ind w:left="142" w:hanging="284"/>
              <w:rPr>
                <w:rFonts w:eastAsia="Calibri"/>
                <w:sz w:val="20"/>
                <w:szCs w:val="20"/>
                <w:lang w:val="en-US"/>
              </w:rPr>
            </w:pPr>
            <w:r w:rsidRPr="00827308">
              <w:rPr>
                <w:rFonts w:eastAsia="Calibri"/>
                <w:sz w:val="18"/>
                <w:szCs w:val="20"/>
                <w:lang w:val="en-GB"/>
              </w:rPr>
              <w:t xml:space="preserve">At </w:t>
            </w:r>
            <w:hyperlink r:id="rId41" w:history="1">
              <w:r w:rsidRPr="00E03283">
                <w:rPr>
                  <w:rStyle w:val="Lienhypertexte"/>
                  <w:rFonts w:eastAsia="Calibri"/>
                  <w:sz w:val="18"/>
                  <w:szCs w:val="20"/>
                  <w:lang w:val="en-GB"/>
                </w:rPr>
                <w:t>DRF/JOLIOT/I2BC</w:t>
              </w:r>
              <w:r w:rsidR="00E03283" w:rsidRPr="00E03283">
                <w:rPr>
                  <w:rStyle w:val="Lienhypertexte"/>
                  <w:rFonts w:eastAsia="Calibri"/>
                  <w:sz w:val="18"/>
                  <w:szCs w:val="20"/>
                  <w:lang w:val="en-GB"/>
                </w:rPr>
                <w:t>/SB2SM</w:t>
              </w:r>
            </w:hyperlink>
            <w:r w:rsidRPr="00827308">
              <w:rPr>
                <w:rFonts w:eastAsia="Calibri"/>
                <w:sz w:val="18"/>
                <w:szCs w:val="20"/>
                <w:lang w:val="en-GB"/>
              </w:rPr>
              <w:t xml:space="preserve">: </w:t>
            </w:r>
            <w:r w:rsidRPr="00827308">
              <w:rPr>
                <w:rFonts w:eastAsia="Calibri"/>
                <w:sz w:val="20"/>
                <w:szCs w:val="20"/>
                <w:lang w:val="en-US"/>
              </w:rPr>
              <w:t>In the frame of the "expected impact" "Better understanding of emerging and a persistent pollution problem of human and environmental health relevance "</w:t>
            </w:r>
            <w:r w:rsidRPr="00827308">
              <w:rPr>
                <w:rFonts w:eastAsia="Calibri"/>
                <w:sz w:val="20"/>
                <w:szCs w:val="20"/>
                <w:lang w:val="en-US"/>
              </w:rPr>
              <w:t xml:space="preserve"> w</w:t>
            </w:r>
            <w:r w:rsidRPr="00827308">
              <w:rPr>
                <w:rFonts w:eastAsia="Calibri"/>
                <w:sz w:val="20"/>
                <w:szCs w:val="20"/>
                <w:lang w:val="en-US"/>
              </w:rPr>
              <w:t xml:space="preserve">e propose to </w:t>
            </w:r>
            <w:r w:rsidRPr="00827308">
              <w:rPr>
                <w:rFonts w:eastAsia="Calibri"/>
                <w:b/>
                <w:sz w:val="20"/>
                <w:szCs w:val="20"/>
                <w:lang w:val="en-US"/>
              </w:rPr>
              <w:t>analyze the influence of PFAS</w:t>
            </w:r>
            <w:r w:rsidRPr="00827308">
              <w:rPr>
                <w:rFonts w:eastAsia="Calibri"/>
                <w:sz w:val="20"/>
                <w:szCs w:val="20"/>
                <w:lang w:val="en-US"/>
              </w:rPr>
              <w:t xml:space="preserve"> (per- and </w:t>
            </w:r>
            <w:proofErr w:type="spellStart"/>
            <w:r w:rsidRPr="00827308">
              <w:rPr>
                <w:rFonts w:eastAsia="Calibri"/>
                <w:sz w:val="20"/>
                <w:szCs w:val="20"/>
                <w:lang w:val="en-US"/>
              </w:rPr>
              <w:t>polyfluoroalkyl</w:t>
            </w:r>
            <w:proofErr w:type="spellEnd"/>
            <w:r w:rsidRPr="00827308">
              <w:rPr>
                <w:rFonts w:eastAsia="Calibri"/>
                <w:sz w:val="20"/>
                <w:szCs w:val="20"/>
                <w:lang w:val="en-US"/>
              </w:rPr>
              <w:t xml:space="preserve"> substances) </w:t>
            </w:r>
            <w:r w:rsidRPr="00827308">
              <w:rPr>
                <w:rFonts w:eastAsia="Calibri"/>
                <w:b/>
                <w:sz w:val="20"/>
                <w:szCs w:val="20"/>
                <w:lang w:val="en-US"/>
              </w:rPr>
              <w:t>on the growth and photosynthetic (CO2-sequestrating) metabolism of cyanobacteria</w:t>
            </w:r>
            <w:r w:rsidRPr="00827308">
              <w:rPr>
                <w:rFonts w:eastAsia="Calibri"/>
                <w:sz w:val="20"/>
                <w:szCs w:val="20"/>
                <w:lang w:val="en-US"/>
              </w:rPr>
              <w:t xml:space="preserve"> the widely-diverse prokaryotes that colonize most marine-, brackish- and fresh-waters and sustain a large part of the biosphere (production of organic assimilates for the aquatic food chains).</w:t>
            </w:r>
            <w:r>
              <w:rPr>
                <w:rFonts w:eastAsia="Calibri"/>
                <w:sz w:val="20"/>
                <w:szCs w:val="20"/>
                <w:lang w:val="en-US"/>
              </w:rPr>
              <w:t xml:space="preserve"> </w:t>
            </w:r>
            <w:r w:rsidRPr="00827308">
              <w:rPr>
                <w:rFonts w:eastAsia="Calibri"/>
                <w:sz w:val="20"/>
                <w:szCs w:val="20"/>
                <w:lang w:val="en-US"/>
              </w:rPr>
              <w:t xml:space="preserve">Reciprocally we will </w:t>
            </w:r>
            <w:r w:rsidRPr="00827308">
              <w:rPr>
                <w:rFonts w:eastAsia="Calibri"/>
                <w:b/>
                <w:sz w:val="20"/>
                <w:szCs w:val="20"/>
                <w:lang w:val="en-US"/>
              </w:rPr>
              <w:t>analyze the influence of cyanobacteria, natural strains and relevant stress resistant/sensitive mutants</w:t>
            </w:r>
            <w:r w:rsidRPr="00827308">
              <w:rPr>
                <w:rFonts w:eastAsia="Calibri"/>
                <w:sz w:val="20"/>
                <w:szCs w:val="20"/>
                <w:lang w:val="en-US"/>
              </w:rPr>
              <w:t xml:space="preserve"> from our collection, on the stability of selected PFAS in the frame of the expected impact "Solutions for better (bio)remediation and detection technologies, including real time monitoring approaches" </w:t>
            </w:r>
          </w:p>
          <w:p w:rsidR="00E03283" w:rsidRPr="00B13133" w:rsidRDefault="00E03283" w:rsidP="00E03283">
            <w:pPr>
              <w:pStyle w:val="Default"/>
              <w:rPr>
                <w:rStyle w:val="Lienhypertexte"/>
                <w:rFonts w:eastAsia="Calibri"/>
                <w:b/>
                <w:sz w:val="20"/>
                <w:szCs w:val="20"/>
              </w:rPr>
            </w:pPr>
            <w:r w:rsidRPr="00E561D6">
              <w:rPr>
                <w:rFonts w:eastAsia="Calibri"/>
                <w:i/>
                <w:sz w:val="20"/>
                <w:szCs w:val="20"/>
              </w:rPr>
              <w:t xml:space="preserve">Main contact </w:t>
            </w:r>
            <w:proofErr w:type="spellStart"/>
            <w:r w:rsidRPr="00E561D6">
              <w:rPr>
                <w:rFonts w:eastAsia="Calibri"/>
                <w:i/>
                <w:sz w:val="20"/>
                <w:szCs w:val="20"/>
              </w:rPr>
              <w:t>person</w:t>
            </w:r>
            <w:r w:rsidRPr="00206113">
              <w:rPr>
                <w:rFonts w:ascii="Amerigo BT" w:eastAsia="Calibri" w:hAnsi="Amerigo BT" w:cs="Times New Roman"/>
                <w:i/>
                <w:sz w:val="20"/>
                <w:szCs w:val="20"/>
                <w:lang w:eastAsia="fr-FR"/>
              </w:rPr>
              <w:t>:</w:t>
            </w:r>
            <w:r>
              <w:rPr>
                <w:rFonts w:ascii="Amerigo BT" w:eastAsia="Calibri" w:hAnsi="Amerigo BT" w:cs="Times New Roman"/>
                <w:i/>
                <w:sz w:val="20"/>
                <w:szCs w:val="20"/>
                <w:lang w:eastAsia="fr-FR"/>
              </w:rPr>
              <w:t>Franck</w:t>
            </w:r>
            <w:proofErr w:type="spellEnd"/>
            <w:r>
              <w:rPr>
                <w:rFonts w:ascii="Amerigo BT" w:eastAsia="Calibri" w:hAnsi="Amerigo BT" w:cs="Times New Roman"/>
                <w:i/>
                <w:sz w:val="20"/>
                <w:szCs w:val="20"/>
                <w:lang w:eastAsia="fr-FR"/>
              </w:rPr>
              <w:t xml:space="preserve"> CHA</w:t>
            </w:r>
            <w:r w:rsidR="00B13133">
              <w:rPr>
                <w:rFonts w:ascii="Amerigo BT" w:eastAsia="Calibri" w:hAnsi="Amerigo BT" w:cs="Times New Roman"/>
                <w:i/>
                <w:sz w:val="20"/>
                <w:szCs w:val="20"/>
                <w:lang w:eastAsia="fr-FR"/>
              </w:rPr>
              <w:t>U</w:t>
            </w:r>
            <w:r>
              <w:rPr>
                <w:rFonts w:ascii="Amerigo BT" w:eastAsia="Calibri" w:hAnsi="Amerigo BT" w:cs="Times New Roman"/>
                <w:i/>
                <w:sz w:val="20"/>
                <w:szCs w:val="20"/>
                <w:lang w:eastAsia="fr-FR"/>
              </w:rPr>
              <w:t xml:space="preserve">VAT </w:t>
            </w:r>
            <w:hyperlink r:id="rId42" w:history="1">
              <w:r w:rsidRPr="00037BEB">
                <w:rPr>
                  <w:rStyle w:val="Lienhypertexte"/>
                  <w:rFonts w:ascii="Amerigo BT" w:eastAsia="Calibri" w:hAnsi="Amerigo BT" w:cs="Times New Roman"/>
                  <w:b/>
                  <w:sz w:val="20"/>
                  <w:szCs w:val="20"/>
                  <w:lang w:eastAsia="fr-FR"/>
                </w:rPr>
                <w:t>franck.chauvat@i2bc.paris-saclay.fr</w:t>
              </w:r>
            </w:hyperlink>
          </w:p>
          <w:p w:rsidR="00E03283" w:rsidRPr="00B13133" w:rsidRDefault="00E03283" w:rsidP="00E03283">
            <w:pPr>
              <w:pStyle w:val="Default"/>
              <w:rPr>
                <w:rFonts w:eastAsia="Calibri"/>
                <w:sz w:val="20"/>
                <w:szCs w:val="20"/>
              </w:rPr>
            </w:pPr>
          </w:p>
          <w:p w:rsidR="00B13133" w:rsidRDefault="00B13133" w:rsidP="001B5285">
            <w:pPr>
              <w:pStyle w:val="Paragraphedeliste"/>
              <w:numPr>
                <w:ilvl w:val="0"/>
                <w:numId w:val="22"/>
              </w:numPr>
              <w:ind w:left="142" w:hanging="284"/>
            </w:pPr>
            <w:r w:rsidRPr="00A82AFC">
              <w:rPr>
                <w:rFonts w:eastAsia="Calibri"/>
                <w:sz w:val="18"/>
                <w:szCs w:val="20"/>
              </w:rPr>
              <w:t xml:space="preserve">At </w:t>
            </w:r>
            <w:hyperlink r:id="rId43" w:history="1">
              <w:r w:rsidRPr="00A82AFC">
                <w:rPr>
                  <w:rStyle w:val="Lienhypertexte"/>
                  <w:rFonts w:eastAsia="Calibri"/>
                  <w:sz w:val="18"/>
                  <w:szCs w:val="20"/>
                </w:rPr>
                <w:t>DRF/JOLIOT/I2BC</w:t>
              </w:r>
            </w:hyperlink>
            <w:r w:rsidRPr="00A82AFC">
              <w:rPr>
                <w:rFonts w:eastAsia="Calibri"/>
                <w:sz w:val="18"/>
                <w:szCs w:val="20"/>
              </w:rPr>
              <w:t xml:space="preserve">: </w:t>
            </w:r>
            <w:r w:rsidRPr="00A82AFC">
              <w:rPr>
                <w:b/>
              </w:rPr>
              <w:t>Photosynthetic organism</w:t>
            </w:r>
            <w:r>
              <w:t xml:space="preserve">;  </w:t>
            </w:r>
            <w:r>
              <w:t>Bioremediation</w:t>
            </w:r>
            <w:r>
              <w:t xml:space="preserve">;  </w:t>
            </w:r>
            <w:r w:rsidRPr="00A82AFC">
              <w:rPr>
                <w:b/>
              </w:rPr>
              <w:t>Removal of toxic heavy metals from soil or polluted wate</w:t>
            </w:r>
            <w:r>
              <w:t>r</w:t>
            </w:r>
            <w:r>
              <w:t xml:space="preserve">;  </w:t>
            </w:r>
            <w:r w:rsidRPr="00A82AFC">
              <w:rPr>
                <w:b/>
              </w:rPr>
              <w:t>Monitorin</w:t>
            </w:r>
            <w:r>
              <w:t>g (heavy metals +</w:t>
            </w:r>
            <w:proofErr w:type="spellStart"/>
            <w:r>
              <w:t>PFAS+herbicides</w:t>
            </w:r>
            <w:proofErr w:type="spellEnd"/>
            <w:r>
              <w:t>) via alterations of photosynthesis</w:t>
            </w:r>
            <w:r w:rsidR="00A82AFC">
              <w:t xml:space="preserve">; </w:t>
            </w:r>
            <w:r>
              <w:t>Plants- soil</w:t>
            </w:r>
            <w:r>
              <w:t xml:space="preserve">;  </w:t>
            </w:r>
            <w:proofErr w:type="spellStart"/>
            <w:r>
              <w:t>Al</w:t>
            </w:r>
            <w:r>
              <w:t>age</w:t>
            </w:r>
            <w:proofErr w:type="spellEnd"/>
            <w:r>
              <w:t xml:space="preserve"> aquatic freshwater + marine;  </w:t>
            </w:r>
            <w:r>
              <w:t>Moss lichens : air</w:t>
            </w:r>
            <w:r>
              <w:t xml:space="preserve">;  </w:t>
            </w:r>
            <w:r w:rsidRPr="00A82AFC">
              <w:rPr>
                <w:b/>
              </w:rPr>
              <w:t>Chlorophyll fluorescence, advanced spectroscopy</w:t>
            </w:r>
            <w:r w:rsidRPr="00A82AFC">
              <w:rPr>
                <w:b/>
              </w:rPr>
              <w:t xml:space="preserve">;  </w:t>
            </w:r>
            <w:proofErr w:type="spellStart"/>
            <w:r w:rsidRPr="00A82AFC">
              <w:rPr>
                <w:b/>
              </w:rPr>
              <w:t>Antioxydant</w:t>
            </w:r>
            <w:proofErr w:type="spellEnd"/>
            <w:r w:rsidRPr="00A82AFC">
              <w:rPr>
                <w:b/>
              </w:rPr>
              <w:t xml:space="preserve"> system</w:t>
            </w:r>
            <w:r>
              <w:t xml:space="preserve"> (ROS EPR, enzymatic activities, biochemistry)</w:t>
            </w:r>
          </w:p>
          <w:p w:rsidR="00B13133" w:rsidRDefault="00B13133" w:rsidP="00B13133">
            <w:pPr>
              <w:rPr>
                <w:rFonts w:eastAsia="Calibri"/>
                <w:i/>
                <w:sz w:val="20"/>
                <w:szCs w:val="20"/>
                <w:lang w:val="fr-FR"/>
              </w:rPr>
            </w:pPr>
            <w:r w:rsidRPr="00E561D6">
              <w:rPr>
                <w:rFonts w:eastAsia="Calibri"/>
                <w:i/>
                <w:sz w:val="20"/>
                <w:szCs w:val="20"/>
                <w:lang w:val="fr-FR"/>
              </w:rPr>
              <w:t xml:space="preserve">Main contact </w:t>
            </w:r>
            <w:proofErr w:type="spellStart"/>
            <w:r w:rsidRPr="00E561D6">
              <w:rPr>
                <w:rFonts w:eastAsia="Calibri"/>
                <w:i/>
                <w:sz w:val="20"/>
                <w:szCs w:val="20"/>
                <w:lang w:val="fr-FR"/>
              </w:rPr>
              <w:t>person</w:t>
            </w:r>
            <w:proofErr w:type="spellEnd"/>
            <w:r w:rsidRPr="00206113">
              <w:rPr>
                <w:rFonts w:eastAsia="Calibri"/>
                <w:i/>
                <w:sz w:val="20"/>
                <w:szCs w:val="20"/>
                <w:lang w:val="fr-FR"/>
              </w:rPr>
              <w:t>:</w:t>
            </w:r>
            <w:r>
              <w:rPr>
                <w:rFonts w:eastAsia="Calibri"/>
                <w:i/>
                <w:sz w:val="20"/>
                <w:szCs w:val="20"/>
                <w:lang w:val="fr-FR"/>
              </w:rPr>
              <w:t xml:space="preserve"> </w:t>
            </w:r>
            <w:r w:rsidRPr="00D5485A">
              <w:rPr>
                <w:rFonts w:ascii="Arial" w:eastAsia="Calibri" w:hAnsi="Arial" w:cs="Arial"/>
                <w:i/>
                <w:color w:val="000000"/>
                <w:sz w:val="20"/>
                <w:szCs w:val="20"/>
                <w:lang w:val="fr-FR" w:eastAsia="en-US"/>
              </w:rPr>
              <w:t xml:space="preserve">Anja KRIEGER-LISZKAY </w:t>
            </w:r>
            <w:hyperlink r:id="rId44" w:history="1">
              <w:r w:rsidRPr="00D5485A">
                <w:rPr>
                  <w:rStyle w:val="Lienhypertexte"/>
                  <w:rFonts w:eastAsia="Calibri"/>
                  <w:b/>
                  <w:sz w:val="20"/>
                  <w:szCs w:val="20"/>
                  <w:lang w:val="fr-FR"/>
                </w:rPr>
                <w:t>anja.krieger-liszkay@cea.fr</w:t>
              </w:r>
            </w:hyperlink>
          </w:p>
          <w:p w:rsidR="00B13133" w:rsidRPr="00D5485A" w:rsidRDefault="00B13133" w:rsidP="00B13133">
            <w:pPr>
              <w:rPr>
                <w:lang w:val="fr-FR"/>
              </w:rPr>
            </w:pPr>
          </w:p>
          <w:p w:rsidR="00D5485A" w:rsidRDefault="00D5485A" w:rsidP="001B5285">
            <w:pPr>
              <w:pStyle w:val="Default"/>
              <w:numPr>
                <w:ilvl w:val="0"/>
                <w:numId w:val="23"/>
              </w:numPr>
              <w:ind w:left="142" w:hanging="284"/>
              <w:rPr>
                <w:rFonts w:eastAsia="Calibri"/>
                <w:sz w:val="20"/>
                <w:szCs w:val="20"/>
                <w:lang w:val="en-US"/>
              </w:rPr>
            </w:pPr>
            <w:r w:rsidRPr="00CD4EB3">
              <w:rPr>
                <w:rFonts w:eastAsia="Calibri"/>
                <w:sz w:val="18"/>
                <w:szCs w:val="20"/>
                <w:lang w:val="en-GB"/>
              </w:rPr>
              <w:t xml:space="preserve">At </w:t>
            </w:r>
            <w:hyperlink r:id="rId45" w:history="1">
              <w:r w:rsidRPr="00CD4EB3">
                <w:rPr>
                  <w:rStyle w:val="Lienhypertexte"/>
                  <w:rFonts w:eastAsia="Calibri"/>
                  <w:sz w:val="18"/>
                  <w:szCs w:val="20"/>
                  <w:lang w:val="en-GB"/>
                </w:rPr>
                <w:t>DRF/JOLIOT/SPI/LEMM</w:t>
              </w:r>
            </w:hyperlink>
            <w:r w:rsidRPr="00CD4EB3">
              <w:rPr>
                <w:rFonts w:eastAsia="Calibri"/>
                <w:sz w:val="18"/>
                <w:szCs w:val="20"/>
                <w:lang w:val="en-GB"/>
              </w:rPr>
              <w:t xml:space="preserve">: </w:t>
            </w:r>
            <w:r w:rsidRPr="00CD4EB3">
              <w:rPr>
                <w:rFonts w:eastAsia="Calibri"/>
                <w:sz w:val="20"/>
                <w:szCs w:val="20"/>
                <w:lang w:val="en-GB"/>
              </w:rPr>
              <w:t xml:space="preserve">We develop and validate </w:t>
            </w:r>
            <w:r w:rsidRPr="00CD4EB3">
              <w:rPr>
                <w:rFonts w:eastAsia="Calibri"/>
                <w:b/>
                <w:sz w:val="20"/>
                <w:szCs w:val="20"/>
                <w:lang w:val="en-GB"/>
              </w:rPr>
              <w:t>animal (rat, mouse, NHP) and human cellular models of BBB</w:t>
            </w:r>
            <w:r w:rsidRPr="00CD4EB3">
              <w:rPr>
                <w:rFonts w:eastAsia="Calibri"/>
                <w:sz w:val="20"/>
                <w:szCs w:val="20"/>
                <w:lang w:val="en-GB"/>
              </w:rPr>
              <w:t xml:space="preserve">. </w:t>
            </w:r>
            <w:r w:rsidRPr="00D5485A">
              <w:rPr>
                <w:rFonts w:eastAsia="Calibri"/>
                <w:sz w:val="20"/>
                <w:szCs w:val="20"/>
                <w:lang w:val="en-US"/>
              </w:rPr>
              <w:t xml:space="preserve">We </w:t>
            </w:r>
            <w:r w:rsidRPr="00CD4EB3">
              <w:rPr>
                <w:rFonts w:eastAsia="Calibri"/>
                <w:b/>
                <w:sz w:val="20"/>
                <w:szCs w:val="20"/>
                <w:lang w:val="en-US"/>
              </w:rPr>
              <w:t>compare and characterize the brain penetration and neurotoxicity profile of drug candidates and nanoparticle</w:t>
            </w:r>
            <w:r w:rsidRPr="00D5485A">
              <w:rPr>
                <w:rFonts w:eastAsia="Calibri"/>
                <w:sz w:val="20"/>
                <w:szCs w:val="20"/>
                <w:lang w:val="en-US"/>
              </w:rPr>
              <w:t xml:space="preserve">s, </w:t>
            </w:r>
            <w:r w:rsidRPr="00CD4EB3">
              <w:rPr>
                <w:rFonts w:eastAsia="Calibri"/>
                <w:b/>
                <w:sz w:val="20"/>
                <w:szCs w:val="20"/>
                <w:lang w:val="en-US"/>
              </w:rPr>
              <w:t>identify molecular signatures</w:t>
            </w:r>
            <w:r w:rsidRPr="00D5485A">
              <w:rPr>
                <w:rFonts w:eastAsia="Calibri"/>
                <w:sz w:val="20"/>
                <w:szCs w:val="20"/>
                <w:lang w:val="en-US"/>
              </w:rPr>
              <w:t xml:space="preserve"> characterizing neurotoxicity mechanisms of these molecules, ultimately develop </w:t>
            </w:r>
            <w:r w:rsidRPr="00CD4EB3">
              <w:rPr>
                <w:rFonts w:eastAsia="Calibri"/>
                <w:b/>
                <w:sz w:val="20"/>
                <w:szCs w:val="20"/>
                <w:lang w:val="en-US"/>
              </w:rPr>
              <w:t>integrated models of neurotoxicity</w:t>
            </w:r>
            <w:r w:rsidRPr="00D5485A">
              <w:rPr>
                <w:rFonts w:eastAsia="Calibri"/>
                <w:sz w:val="20"/>
                <w:szCs w:val="20"/>
                <w:lang w:val="en-US"/>
              </w:rPr>
              <w:t>.</w:t>
            </w:r>
          </w:p>
          <w:p w:rsidR="00D5485A" w:rsidRPr="001B5285" w:rsidRDefault="00D5485A" w:rsidP="00D5485A">
            <w:pPr>
              <w:pStyle w:val="Default"/>
              <w:rPr>
                <w:rFonts w:ascii="Amerigo BT" w:eastAsia="Calibri" w:hAnsi="Amerigo BT" w:cs="Times New Roman"/>
                <w:i/>
                <w:sz w:val="20"/>
                <w:szCs w:val="20"/>
                <w:lang w:val="en-GB" w:eastAsia="fr-FR"/>
              </w:rPr>
            </w:pPr>
            <w:r w:rsidRPr="001B5285">
              <w:rPr>
                <w:rFonts w:eastAsia="Calibri"/>
                <w:i/>
                <w:sz w:val="20"/>
                <w:szCs w:val="20"/>
                <w:lang w:val="en-GB"/>
              </w:rPr>
              <w:t>Main contact person:</w:t>
            </w:r>
            <w:r w:rsidRPr="001B5285">
              <w:rPr>
                <w:rFonts w:eastAsia="Calibri"/>
                <w:i/>
                <w:sz w:val="20"/>
                <w:szCs w:val="20"/>
                <w:lang w:val="en-GB"/>
              </w:rPr>
              <w:t xml:space="preserve"> </w:t>
            </w:r>
            <w:r w:rsidRPr="001B5285">
              <w:rPr>
                <w:rFonts w:eastAsia="Calibri"/>
                <w:i/>
                <w:sz w:val="20"/>
                <w:szCs w:val="20"/>
                <w:lang w:val="en-GB"/>
              </w:rPr>
              <w:t>Aloïse M</w:t>
            </w:r>
            <w:r w:rsidRPr="001B5285">
              <w:rPr>
                <w:rFonts w:eastAsia="Calibri"/>
                <w:i/>
                <w:sz w:val="20"/>
                <w:szCs w:val="20"/>
                <w:lang w:val="en-GB"/>
              </w:rPr>
              <w:t xml:space="preserve">ABONDZO </w:t>
            </w:r>
            <w:r w:rsidRPr="001B5285">
              <w:rPr>
                <w:rStyle w:val="Lienhypertexte"/>
                <w:rFonts w:ascii="Amerigo BT" w:eastAsia="Calibri" w:hAnsi="Amerigo BT" w:cs="Times New Roman"/>
                <w:b/>
                <w:sz w:val="20"/>
                <w:szCs w:val="20"/>
                <w:lang w:val="en-GB" w:eastAsia="fr-FR"/>
              </w:rPr>
              <w:t>Aloise.MABONDZO@cea.fr</w:t>
            </w:r>
          </w:p>
          <w:p w:rsidR="00D5485A" w:rsidRPr="00D5485A" w:rsidRDefault="00D5485A" w:rsidP="00D5485A">
            <w:pPr>
              <w:pStyle w:val="Default"/>
              <w:rPr>
                <w:rFonts w:eastAsia="Calibri"/>
                <w:sz w:val="20"/>
                <w:szCs w:val="20"/>
                <w:lang w:val="en-US"/>
              </w:rPr>
            </w:pPr>
          </w:p>
          <w:p w:rsidR="001B5285" w:rsidRPr="001B5285" w:rsidRDefault="001B5285" w:rsidP="001B5285">
            <w:pPr>
              <w:pStyle w:val="Paragraphedeliste"/>
              <w:numPr>
                <w:ilvl w:val="0"/>
                <w:numId w:val="23"/>
              </w:numPr>
              <w:ind w:left="142" w:hanging="284"/>
              <w:rPr>
                <w:rFonts w:ascii="Tahoma" w:hAnsi="Tahoma" w:cs="Tahoma"/>
                <w:color w:val="353535"/>
                <w:sz w:val="19"/>
                <w:szCs w:val="19"/>
                <w:lang w:val="en"/>
              </w:rPr>
            </w:pPr>
            <w:r w:rsidRPr="001B5285">
              <w:rPr>
                <w:rFonts w:eastAsia="Calibri"/>
                <w:sz w:val="18"/>
                <w:szCs w:val="20"/>
              </w:rPr>
              <w:t xml:space="preserve">At </w:t>
            </w:r>
            <w:hyperlink r:id="rId46" w:history="1">
              <w:r w:rsidRPr="001B5285">
                <w:rPr>
                  <w:rStyle w:val="Lienhypertexte"/>
                  <w:rFonts w:eastAsia="Calibri"/>
                  <w:sz w:val="18"/>
                  <w:szCs w:val="20"/>
                </w:rPr>
                <w:t>DRF/JOLIOT/SPI/L</w:t>
              </w:r>
              <w:r w:rsidRPr="001B5285">
                <w:rPr>
                  <w:rStyle w:val="Lienhypertexte"/>
                  <w:rFonts w:eastAsia="Calibri"/>
                  <w:sz w:val="18"/>
                  <w:szCs w:val="20"/>
                </w:rPr>
                <w:t>i2D</w:t>
              </w:r>
            </w:hyperlink>
            <w:r w:rsidRPr="001B5285">
              <w:rPr>
                <w:rFonts w:eastAsia="Calibri"/>
                <w:sz w:val="18"/>
                <w:szCs w:val="20"/>
              </w:rPr>
              <w:t xml:space="preserve">: </w:t>
            </w:r>
            <w:r w:rsidRPr="001B5285">
              <w:rPr>
                <w:rFonts w:cstheme="minorHAnsi"/>
              </w:rPr>
              <w:t xml:space="preserve">To search/define relevant biomarkers or </w:t>
            </w:r>
            <w:proofErr w:type="gramStart"/>
            <w:r w:rsidRPr="001B5285">
              <w:rPr>
                <w:rFonts w:cstheme="minorHAnsi"/>
              </w:rPr>
              <w:t xml:space="preserve">signatures </w:t>
            </w:r>
            <w:r w:rsidRPr="001B5285">
              <w:rPr>
                <w:rFonts w:ascii="Calibri"/>
              </w:rPr>
              <w:t xml:space="preserve"> with</w:t>
            </w:r>
            <w:proofErr w:type="gramEnd"/>
            <w:r w:rsidRPr="001B5285">
              <w:rPr>
                <w:rFonts w:ascii="Calibri"/>
              </w:rPr>
              <w:t xml:space="preserve"> </w:t>
            </w:r>
            <w:r w:rsidRPr="001B5285">
              <w:rPr>
                <w:rFonts w:cstheme="minorHAnsi"/>
                <w:b/>
              </w:rPr>
              <w:t>Omics technologies (</w:t>
            </w:r>
            <w:proofErr w:type="spellStart"/>
            <w:r w:rsidRPr="001B5285">
              <w:rPr>
                <w:rFonts w:ascii="Calibri"/>
                <w:b/>
              </w:rPr>
              <w:t>proteogenomics</w:t>
            </w:r>
            <w:proofErr w:type="spellEnd"/>
            <w:r w:rsidRPr="001B5285">
              <w:rPr>
                <w:rFonts w:ascii="Calibri"/>
                <w:b/>
              </w:rPr>
              <w:t>, metabolomics</w:t>
            </w:r>
            <w:r w:rsidRPr="001B5285">
              <w:rPr>
                <w:rFonts w:ascii="Calibri"/>
              </w:rPr>
              <w:t xml:space="preserve">) </w:t>
            </w:r>
            <w:r w:rsidRPr="001B5285">
              <w:rPr>
                <w:rFonts w:cstheme="minorHAnsi"/>
              </w:rPr>
              <w:t xml:space="preserve">and breakthrough methods such as </w:t>
            </w:r>
            <w:proofErr w:type="spellStart"/>
            <w:r w:rsidRPr="001B5285">
              <w:rPr>
                <w:rFonts w:ascii="Calibri"/>
                <w:b/>
              </w:rPr>
              <w:t>ecotoxicoproteomics</w:t>
            </w:r>
            <w:proofErr w:type="spellEnd"/>
            <w:r w:rsidRPr="001B5285" w:rsidDel="00857640">
              <w:rPr>
                <w:rFonts w:ascii="Calibri"/>
              </w:rPr>
              <w:t xml:space="preserve"> </w:t>
            </w:r>
            <w:r w:rsidRPr="001B5285">
              <w:rPr>
                <w:rFonts w:cstheme="minorHAnsi"/>
              </w:rPr>
              <w:t xml:space="preserve">and the use of </w:t>
            </w:r>
            <w:r w:rsidRPr="001B5285">
              <w:rPr>
                <w:rFonts w:cstheme="minorHAnsi"/>
                <w:b/>
              </w:rPr>
              <w:t>sentinel animals</w:t>
            </w:r>
            <w:r w:rsidRPr="001B5285">
              <w:rPr>
                <w:rFonts w:cstheme="minorHAnsi"/>
              </w:rPr>
              <w:t xml:space="preserve">. </w:t>
            </w:r>
            <w:r w:rsidRPr="001B5285">
              <w:rPr>
                <w:rFonts w:ascii="Tahoma" w:hAnsi="Tahoma" w:cs="Tahoma"/>
                <w:color w:val="353535"/>
                <w:sz w:val="19"/>
                <w:szCs w:val="19"/>
                <w:lang w:val="en"/>
              </w:rPr>
              <w:t>In the field of</w:t>
            </w:r>
            <w:r w:rsidRPr="001B5285">
              <w:rPr>
                <w:rStyle w:val="lev"/>
                <w:rFonts w:ascii="Tahoma" w:hAnsi="Tahoma" w:cs="Tahoma"/>
                <w:color w:val="353535"/>
                <w:sz w:val="19"/>
                <w:szCs w:val="19"/>
                <w:lang w:val="en"/>
              </w:rPr>
              <w:t xml:space="preserve"> diagnosis without </w:t>
            </w:r>
            <w:r w:rsidRPr="001B5285">
              <w:rPr>
                <w:rStyle w:val="Accentuation"/>
                <w:rFonts w:ascii="Tahoma" w:hAnsi="Tahoma" w:cs="Tahoma"/>
                <w:b/>
                <w:color w:val="353535"/>
                <w:sz w:val="19"/>
                <w:szCs w:val="19"/>
                <w:lang w:val="en"/>
              </w:rPr>
              <w:t xml:space="preserve">a priori  </w:t>
            </w:r>
            <w:r w:rsidRPr="001B5285">
              <w:rPr>
                <w:rFonts w:ascii="Tahoma" w:hAnsi="Tahoma" w:cs="Tahoma"/>
                <w:b/>
                <w:color w:val="353535"/>
                <w:sz w:val="19"/>
                <w:szCs w:val="19"/>
                <w:lang w:val="en"/>
              </w:rPr>
              <w:t>in microbiology</w:t>
            </w:r>
            <w:r w:rsidRPr="001B5285">
              <w:rPr>
                <w:rFonts w:ascii="Tahoma" w:hAnsi="Tahoma" w:cs="Tahoma"/>
                <w:color w:val="353535"/>
                <w:sz w:val="19"/>
                <w:szCs w:val="19"/>
                <w:lang w:val="en"/>
              </w:rPr>
              <w:t xml:space="preserve">, researchers of Li2D recently proposed a new technology, </w:t>
            </w:r>
            <w:proofErr w:type="spellStart"/>
            <w:r w:rsidRPr="001B5285">
              <w:rPr>
                <w:rStyle w:val="lev"/>
                <w:rFonts w:ascii="Tahoma" w:hAnsi="Tahoma" w:cs="Tahoma"/>
                <w:color w:val="353535"/>
                <w:sz w:val="19"/>
                <w:szCs w:val="19"/>
                <w:lang w:val="en"/>
              </w:rPr>
              <w:t>phylopeptidomic</w:t>
            </w:r>
            <w:proofErr w:type="spellEnd"/>
            <w:r w:rsidRPr="001B5285">
              <w:rPr>
                <w:rFonts w:ascii="Tahoma" w:hAnsi="Tahoma" w:cs="Tahoma"/>
                <w:color w:val="353535"/>
                <w:sz w:val="19"/>
                <w:szCs w:val="19"/>
                <w:lang w:val="en"/>
              </w:rPr>
              <w:t xml:space="preserve">, allowing the </w:t>
            </w:r>
            <w:r w:rsidRPr="001B5285">
              <w:rPr>
                <w:rFonts w:ascii="Tahoma" w:hAnsi="Tahoma" w:cs="Tahoma"/>
                <w:b/>
                <w:color w:val="353535"/>
                <w:sz w:val="19"/>
                <w:szCs w:val="19"/>
                <w:lang w:val="en"/>
              </w:rPr>
              <w:t>quick identification of all pathogenic biological agents in mixture</w:t>
            </w:r>
            <w:r w:rsidRPr="001B5285">
              <w:rPr>
                <w:rFonts w:ascii="Tahoma" w:hAnsi="Tahoma" w:cs="Tahoma"/>
                <w:color w:val="353535"/>
                <w:sz w:val="19"/>
                <w:szCs w:val="19"/>
                <w:lang w:val="en"/>
              </w:rPr>
              <w:t xml:space="preserve"> and to </w:t>
            </w:r>
            <w:r w:rsidRPr="001B5285">
              <w:rPr>
                <w:rFonts w:ascii="Tahoma" w:hAnsi="Tahoma" w:cs="Tahoma"/>
                <w:b/>
                <w:color w:val="353535"/>
                <w:sz w:val="19"/>
                <w:szCs w:val="19"/>
                <w:lang w:val="en"/>
              </w:rPr>
              <w:t>quantify by high resolution mass spectrometry</w:t>
            </w:r>
            <w:r w:rsidRPr="001B5285">
              <w:rPr>
                <w:rFonts w:ascii="Tahoma" w:hAnsi="Tahoma" w:cs="Tahoma"/>
                <w:color w:val="353535"/>
                <w:sz w:val="19"/>
                <w:szCs w:val="19"/>
                <w:lang w:val="en"/>
              </w:rPr>
              <w:t xml:space="preserve">. The potential of this technology has been validated in national exercises aimed at the identification of highly pathogenic microorganisms in complex environments. The mastery of high-resolution mass spectrometry technologies for the analysis of proteins and massive sequencing approaches of genomes has also provided the development of </w:t>
            </w:r>
            <w:r w:rsidRPr="001B5285">
              <w:rPr>
                <w:rFonts w:ascii="Tahoma" w:hAnsi="Tahoma" w:cs="Tahoma"/>
                <w:b/>
                <w:color w:val="353535"/>
                <w:sz w:val="19"/>
                <w:szCs w:val="19"/>
                <w:lang w:val="en"/>
              </w:rPr>
              <w:t xml:space="preserve">new concepts of </w:t>
            </w:r>
            <w:proofErr w:type="spellStart"/>
            <w:r w:rsidRPr="001B5285">
              <w:rPr>
                <w:rFonts w:ascii="Tahoma" w:hAnsi="Tahoma" w:cs="Tahoma"/>
                <w:b/>
                <w:color w:val="353535"/>
                <w:sz w:val="19"/>
                <w:szCs w:val="19"/>
                <w:lang w:val="en"/>
              </w:rPr>
              <w:t>proteogenomics</w:t>
            </w:r>
            <w:proofErr w:type="spellEnd"/>
            <w:r w:rsidRPr="001B5285">
              <w:rPr>
                <w:rFonts w:ascii="Tahoma" w:hAnsi="Tahoma" w:cs="Tahoma"/>
                <w:color w:val="353535"/>
                <w:sz w:val="19"/>
                <w:szCs w:val="19"/>
                <w:lang w:val="en"/>
              </w:rPr>
              <w:t xml:space="preserve"> and opens the possibility of several applications including the analysis of </w:t>
            </w:r>
            <w:r w:rsidRPr="001B5285">
              <w:rPr>
                <w:rStyle w:val="lev"/>
                <w:rFonts w:ascii="Tahoma" w:hAnsi="Tahoma" w:cs="Tahoma"/>
                <w:color w:val="353535"/>
                <w:sz w:val="19"/>
                <w:szCs w:val="19"/>
                <w:lang w:val="en"/>
              </w:rPr>
              <w:t>complex microbiota</w:t>
            </w:r>
            <w:r w:rsidRPr="001B5285">
              <w:rPr>
                <w:rFonts w:ascii="Tahoma" w:hAnsi="Tahoma" w:cs="Tahoma"/>
                <w:color w:val="353535"/>
                <w:sz w:val="19"/>
                <w:szCs w:val="19"/>
                <w:lang w:val="en"/>
              </w:rPr>
              <w:t>.</w:t>
            </w:r>
          </w:p>
          <w:p w:rsidR="001B5285" w:rsidRDefault="001B5285" w:rsidP="001B5285">
            <w:pPr>
              <w:rPr>
                <w:rFonts w:ascii="Calibri" w:hAnsi="Calibri" w:cs="Arial"/>
                <w:bCs/>
                <w:sz w:val="23"/>
                <w:szCs w:val="23"/>
              </w:rPr>
            </w:pPr>
          </w:p>
          <w:p w:rsidR="001B5285" w:rsidRDefault="001B5285" w:rsidP="001B5285">
            <w:r>
              <w:rPr>
                <w:rFonts w:ascii="Calibri" w:hAnsi="Calibri" w:cs="Arial"/>
                <w:bCs/>
                <w:sz w:val="23"/>
                <w:szCs w:val="23"/>
              </w:rPr>
              <w:lastRenderedPageBreak/>
              <w:t xml:space="preserve">New technologies for </w:t>
            </w:r>
            <w:r w:rsidRPr="001B5285">
              <w:rPr>
                <w:rFonts w:ascii="Calibri" w:hAnsi="Calibri" w:cs="Arial"/>
                <w:b/>
                <w:bCs/>
                <w:sz w:val="23"/>
                <w:szCs w:val="23"/>
              </w:rPr>
              <w:t>evaluating biomass contributions and microorganism functioning</w:t>
            </w:r>
            <w:r>
              <w:rPr>
                <w:rFonts w:ascii="Calibri" w:hAnsi="Calibri" w:cs="Arial"/>
                <w:bCs/>
                <w:sz w:val="23"/>
                <w:szCs w:val="23"/>
              </w:rPr>
              <w:t xml:space="preserve">, technologies for </w:t>
            </w:r>
            <w:r w:rsidRPr="001B5285">
              <w:rPr>
                <w:rFonts w:ascii="Calibri" w:hAnsi="Calibri" w:cs="Arial"/>
                <w:b/>
                <w:bCs/>
                <w:sz w:val="23"/>
                <w:szCs w:val="23"/>
              </w:rPr>
              <w:t>accurate taxonomy and biomass quantification</w:t>
            </w:r>
            <w:r>
              <w:rPr>
                <w:rFonts w:ascii="Calibri" w:hAnsi="Calibri" w:cs="Arial"/>
                <w:bCs/>
                <w:sz w:val="23"/>
                <w:szCs w:val="23"/>
              </w:rPr>
              <w:t xml:space="preserve">. </w:t>
            </w:r>
            <w:r w:rsidRPr="001B5285">
              <w:rPr>
                <w:rFonts w:ascii="Calibri" w:hAnsi="Calibri" w:cs="Arial"/>
                <w:b/>
                <w:bCs/>
                <w:sz w:val="23"/>
                <w:szCs w:val="23"/>
              </w:rPr>
              <w:t>Effect of the fermented food</w:t>
            </w:r>
            <w:r>
              <w:rPr>
                <w:rFonts w:ascii="Calibri" w:hAnsi="Calibri" w:cs="Arial"/>
                <w:bCs/>
                <w:sz w:val="23"/>
                <w:szCs w:val="23"/>
              </w:rPr>
              <w:t xml:space="preserve"> on long-term, microbiome and the host. Tools for </w:t>
            </w:r>
            <w:proofErr w:type="spellStart"/>
            <w:r w:rsidRPr="001B5285">
              <w:rPr>
                <w:rFonts w:ascii="Calibri" w:hAnsi="Calibri" w:cs="Arial"/>
                <w:b/>
                <w:bCs/>
                <w:sz w:val="23"/>
                <w:szCs w:val="23"/>
              </w:rPr>
              <w:t>immunophenotyping</w:t>
            </w:r>
            <w:proofErr w:type="spellEnd"/>
            <w:r w:rsidRPr="001B5285">
              <w:rPr>
                <w:rFonts w:ascii="Calibri" w:hAnsi="Calibri" w:cs="Arial"/>
                <w:b/>
                <w:bCs/>
                <w:sz w:val="23"/>
                <w:szCs w:val="23"/>
              </w:rPr>
              <w:t xml:space="preserve"> analyses</w:t>
            </w:r>
            <w:r>
              <w:rPr>
                <w:rFonts w:ascii="Calibri" w:hAnsi="Calibri" w:cs="Arial"/>
                <w:bCs/>
                <w:sz w:val="23"/>
                <w:szCs w:val="23"/>
              </w:rPr>
              <w:t>.</w:t>
            </w:r>
          </w:p>
          <w:p w:rsidR="001B5285" w:rsidRPr="001B5285" w:rsidRDefault="001B5285" w:rsidP="001B5285">
            <w:pPr>
              <w:pStyle w:val="Default"/>
              <w:rPr>
                <w:rStyle w:val="Lienhypertexte"/>
                <w:rFonts w:ascii="Amerigo BT" w:eastAsia="Calibri" w:hAnsi="Amerigo BT" w:cs="Times New Roman"/>
                <w:b/>
                <w:sz w:val="20"/>
                <w:szCs w:val="20"/>
                <w:lang w:eastAsia="fr-FR"/>
              </w:rPr>
            </w:pPr>
            <w:r w:rsidRPr="001B5285">
              <w:rPr>
                <w:rFonts w:eastAsia="Calibri"/>
                <w:i/>
                <w:sz w:val="20"/>
                <w:szCs w:val="20"/>
              </w:rPr>
              <w:t xml:space="preserve">Main contact </w:t>
            </w:r>
            <w:proofErr w:type="spellStart"/>
            <w:r w:rsidRPr="001B5285">
              <w:rPr>
                <w:rFonts w:eastAsia="Calibri"/>
                <w:i/>
                <w:sz w:val="20"/>
                <w:szCs w:val="20"/>
              </w:rPr>
              <w:t>person</w:t>
            </w:r>
            <w:proofErr w:type="spellEnd"/>
            <w:r w:rsidRPr="001B5285">
              <w:rPr>
                <w:rFonts w:eastAsia="Calibri"/>
                <w:i/>
                <w:sz w:val="20"/>
                <w:szCs w:val="20"/>
              </w:rPr>
              <w:t xml:space="preserve">: </w:t>
            </w:r>
            <w:r w:rsidRPr="001B5285">
              <w:rPr>
                <w:rFonts w:eastAsia="Calibri"/>
                <w:i/>
                <w:sz w:val="20"/>
                <w:szCs w:val="20"/>
              </w:rPr>
              <w:t>Jean ARMENGAUD</w:t>
            </w:r>
            <w:r w:rsidRPr="001B5285">
              <w:rPr>
                <w:rFonts w:eastAsia="Calibri"/>
                <w:i/>
                <w:sz w:val="20"/>
                <w:szCs w:val="20"/>
              </w:rPr>
              <w:t xml:space="preserve"> </w:t>
            </w:r>
            <w:r w:rsidRPr="001B5285">
              <w:rPr>
                <w:rStyle w:val="Lienhypertexte"/>
                <w:rFonts w:ascii="Amerigo BT" w:eastAsia="Calibri" w:hAnsi="Amerigo BT" w:cs="Times New Roman"/>
                <w:b/>
                <w:sz w:val="20"/>
                <w:szCs w:val="20"/>
                <w:lang w:eastAsia="fr-FR"/>
              </w:rPr>
              <w:t>jean.armengaud@cea.fr</w:t>
            </w:r>
          </w:p>
          <w:p w:rsidR="001B5285" w:rsidRPr="001B5285" w:rsidRDefault="001B5285" w:rsidP="001B5285">
            <w:pPr>
              <w:pStyle w:val="Default"/>
              <w:rPr>
                <w:rFonts w:ascii="Amerigo BT" w:eastAsia="Calibri" w:hAnsi="Amerigo BT" w:cs="Times New Roman"/>
                <w:i/>
                <w:sz w:val="20"/>
                <w:szCs w:val="20"/>
                <w:lang w:eastAsia="fr-FR"/>
              </w:rPr>
            </w:pPr>
          </w:p>
          <w:p w:rsidR="00E7077D" w:rsidRPr="00E7077D" w:rsidRDefault="00E7077D" w:rsidP="003A6330">
            <w:pPr>
              <w:pStyle w:val="Default"/>
              <w:numPr>
                <w:ilvl w:val="0"/>
                <w:numId w:val="23"/>
              </w:numPr>
              <w:ind w:left="142" w:hanging="284"/>
              <w:rPr>
                <w:rFonts w:eastAsia="Calibri"/>
                <w:sz w:val="20"/>
                <w:szCs w:val="20"/>
                <w:lang w:val="en"/>
              </w:rPr>
            </w:pPr>
            <w:r w:rsidRPr="00E7077D">
              <w:rPr>
                <w:rFonts w:eastAsia="Calibri"/>
                <w:sz w:val="18"/>
                <w:szCs w:val="20"/>
                <w:lang w:val="en-GB"/>
              </w:rPr>
              <w:t xml:space="preserve">At </w:t>
            </w:r>
            <w:hyperlink r:id="rId47" w:history="1">
              <w:r w:rsidRPr="00E7077D">
                <w:rPr>
                  <w:rStyle w:val="Lienhypertexte"/>
                  <w:rFonts w:eastAsia="Calibri"/>
                  <w:sz w:val="18"/>
                  <w:szCs w:val="20"/>
                  <w:lang w:val="en-GB"/>
                </w:rPr>
                <w:t>DRF/JOLIOT/SPI/LEMM</w:t>
              </w:r>
            </w:hyperlink>
            <w:r w:rsidRPr="00E7077D">
              <w:rPr>
                <w:rFonts w:eastAsia="Calibri"/>
                <w:sz w:val="18"/>
                <w:szCs w:val="20"/>
                <w:lang w:val="en-GB"/>
              </w:rPr>
              <w:t xml:space="preserve">: </w:t>
            </w:r>
            <w:r w:rsidRPr="00E7077D">
              <w:rPr>
                <w:rFonts w:ascii="Tahoma" w:hAnsi="Tahoma" w:cs="Tahoma"/>
                <w:color w:val="353535"/>
                <w:sz w:val="19"/>
                <w:szCs w:val="19"/>
                <w:lang w:val="en"/>
              </w:rPr>
              <w:t xml:space="preserve">Development of </w:t>
            </w:r>
            <w:r w:rsidRPr="00E7077D">
              <w:rPr>
                <w:rFonts w:ascii="Tahoma" w:hAnsi="Tahoma" w:cs="Tahoma"/>
                <w:b/>
                <w:color w:val="353535"/>
                <w:sz w:val="19"/>
                <w:szCs w:val="19"/>
                <w:lang w:val="en"/>
              </w:rPr>
              <w:t xml:space="preserve">methods for </w:t>
            </w:r>
            <w:proofErr w:type="spellStart"/>
            <w:r w:rsidRPr="00E7077D">
              <w:rPr>
                <w:rFonts w:ascii="Tahoma" w:hAnsi="Tahoma" w:cs="Tahoma"/>
                <w:b/>
                <w:color w:val="353535"/>
                <w:sz w:val="19"/>
                <w:szCs w:val="19"/>
                <w:lang w:val="en"/>
              </w:rPr>
              <w:t>metabolomic</w:t>
            </w:r>
            <w:proofErr w:type="spellEnd"/>
            <w:r w:rsidRPr="00E7077D">
              <w:rPr>
                <w:rFonts w:ascii="Tahoma" w:hAnsi="Tahoma" w:cs="Tahoma"/>
                <w:b/>
                <w:color w:val="353535"/>
                <w:sz w:val="19"/>
                <w:szCs w:val="19"/>
                <w:lang w:val="en"/>
              </w:rPr>
              <w:t xml:space="preserve">, </w:t>
            </w:r>
            <w:proofErr w:type="spellStart"/>
            <w:r w:rsidRPr="00E7077D">
              <w:rPr>
                <w:rFonts w:ascii="Tahoma" w:hAnsi="Tahoma" w:cs="Tahoma"/>
                <w:b/>
                <w:color w:val="353535"/>
                <w:sz w:val="19"/>
                <w:szCs w:val="19"/>
                <w:lang w:val="en"/>
              </w:rPr>
              <w:t>lipidomic</w:t>
            </w:r>
            <w:proofErr w:type="spellEnd"/>
            <w:r w:rsidRPr="00E7077D">
              <w:rPr>
                <w:rFonts w:ascii="Tahoma" w:hAnsi="Tahoma" w:cs="Tahoma"/>
                <w:b/>
                <w:color w:val="353535"/>
                <w:sz w:val="19"/>
                <w:szCs w:val="19"/>
                <w:lang w:val="en"/>
              </w:rPr>
              <w:t xml:space="preserve"> and </w:t>
            </w:r>
            <w:proofErr w:type="spellStart"/>
            <w:r w:rsidRPr="00E7077D">
              <w:rPr>
                <w:rFonts w:ascii="Tahoma" w:hAnsi="Tahoma" w:cs="Tahoma"/>
                <w:b/>
                <w:color w:val="353535"/>
                <w:sz w:val="19"/>
                <w:szCs w:val="19"/>
                <w:lang w:val="en"/>
              </w:rPr>
              <w:t>glycomic</w:t>
            </w:r>
            <w:proofErr w:type="spellEnd"/>
            <w:r w:rsidRPr="00E7077D">
              <w:rPr>
                <w:rFonts w:ascii="Tahoma" w:hAnsi="Tahoma" w:cs="Tahoma"/>
                <w:b/>
                <w:color w:val="353535"/>
                <w:sz w:val="19"/>
                <w:szCs w:val="19"/>
                <w:lang w:val="en"/>
              </w:rPr>
              <w:t xml:space="preserve"> analysis</w:t>
            </w:r>
            <w:r w:rsidRPr="00E7077D">
              <w:rPr>
                <w:rFonts w:ascii="Tahoma" w:hAnsi="Tahoma" w:cs="Tahoma"/>
                <w:color w:val="353535"/>
                <w:sz w:val="19"/>
                <w:szCs w:val="19"/>
                <w:lang w:val="en"/>
              </w:rPr>
              <w:t xml:space="preserve"> by mass spectrometry</w:t>
            </w:r>
            <w:r w:rsidRPr="00E7077D">
              <w:rPr>
                <w:rFonts w:ascii="Tahoma" w:hAnsi="Tahoma" w:cs="Tahoma"/>
                <w:color w:val="353535"/>
                <w:sz w:val="19"/>
                <w:szCs w:val="19"/>
                <w:lang w:val="en"/>
              </w:rPr>
              <w:t xml:space="preserve">. </w:t>
            </w:r>
            <w:r w:rsidRPr="00E7077D">
              <w:rPr>
                <w:rFonts w:ascii="Tahoma" w:hAnsi="Tahoma" w:cs="Tahoma"/>
                <w:b/>
                <w:color w:val="353535"/>
                <w:sz w:val="19"/>
                <w:szCs w:val="19"/>
                <w:lang w:val="en"/>
              </w:rPr>
              <w:t>Mass spectrometry applied to therapeutic and biomarker</w:t>
            </w:r>
            <w:r w:rsidRPr="00E7077D">
              <w:rPr>
                <w:rFonts w:ascii="Tahoma" w:hAnsi="Tahoma" w:cs="Tahoma"/>
                <w:color w:val="353535"/>
                <w:sz w:val="19"/>
                <w:szCs w:val="19"/>
                <w:lang w:val="en"/>
              </w:rPr>
              <w:t>.</w:t>
            </w:r>
            <w:r>
              <w:rPr>
                <w:rFonts w:ascii="Tahoma" w:hAnsi="Tahoma" w:cs="Tahoma"/>
                <w:color w:val="353535"/>
                <w:sz w:val="19"/>
                <w:szCs w:val="19"/>
                <w:lang w:val="en"/>
              </w:rPr>
              <w:t xml:space="preserve"> </w:t>
            </w:r>
            <w:r w:rsidRPr="00E7077D">
              <w:rPr>
                <w:rFonts w:ascii="Tahoma" w:hAnsi="Tahoma" w:cs="Tahoma"/>
                <w:color w:val="353535"/>
                <w:sz w:val="19"/>
                <w:szCs w:val="19"/>
                <w:lang w:val="en"/>
              </w:rPr>
              <w:t xml:space="preserve">Through its technology and know-how, our laboratory tries to meet the challenges of the pharmaceutical industry in the coming years. Firstly of all, the advent of products derived from so-called recombinant technologies has led to the development of </w:t>
            </w:r>
            <w:r w:rsidRPr="00E7077D">
              <w:rPr>
                <w:rFonts w:ascii="Tahoma" w:hAnsi="Tahoma" w:cs="Tahoma"/>
                <w:b/>
                <w:color w:val="353535"/>
                <w:sz w:val="19"/>
                <w:szCs w:val="19"/>
                <w:lang w:val="en"/>
              </w:rPr>
              <w:t>new therapeutic concepts</w:t>
            </w:r>
            <w:r w:rsidRPr="00E7077D">
              <w:rPr>
                <w:rFonts w:ascii="Tahoma" w:hAnsi="Tahoma" w:cs="Tahoma"/>
                <w:color w:val="353535"/>
                <w:sz w:val="19"/>
                <w:szCs w:val="19"/>
                <w:lang w:val="en"/>
              </w:rPr>
              <w:t xml:space="preserve">: </w:t>
            </w:r>
            <w:r w:rsidRPr="00E7077D">
              <w:rPr>
                <w:rFonts w:ascii="Tahoma" w:hAnsi="Tahoma" w:cs="Tahoma"/>
                <w:b/>
                <w:color w:val="353535"/>
                <w:sz w:val="19"/>
                <w:szCs w:val="19"/>
                <w:lang w:val="en"/>
              </w:rPr>
              <w:t>recombinant proteins</w:t>
            </w:r>
            <w:r w:rsidRPr="00E7077D">
              <w:rPr>
                <w:rFonts w:ascii="Tahoma" w:hAnsi="Tahoma" w:cs="Tahoma"/>
                <w:color w:val="353535"/>
                <w:sz w:val="19"/>
                <w:szCs w:val="19"/>
                <w:lang w:val="en"/>
              </w:rPr>
              <w:t xml:space="preserve"> (</w:t>
            </w:r>
            <w:proofErr w:type="spellStart"/>
            <w:r w:rsidRPr="00E7077D">
              <w:rPr>
                <w:rFonts w:ascii="Tahoma" w:hAnsi="Tahoma" w:cs="Tahoma"/>
                <w:color w:val="353535"/>
                <w:sz w:val="19"/>
                <w:szCs w:val="19"/>
                <w:lang w:val="en"/>
              </w:rPr>
              <w:t>eg</w:t>
            </w:r>
            <w:proofErr w:type="spellEnd"/>
            <w:r w:rsidRPr="00E7077D">
              <w:rPr>
                <w:rFonts w:ascii="Tahoma" w:hAnsi="Tahoma" w:cs="Tahoma"/>
                <w:color w:val="353535"/>
                <w:sz w:val="19"/>
                <w:szCs w:val="19"/>
                <w:lang w:val="en"/>
              </w:rPr>
              <w:t xml:space="preserve"> humanized antibodies), </w:t>
            </w:r>
            <w:r w:rsidRPr="00E7077D">
              <w:rPr>
                <w:rFonts w:ascii="Tahoma" w:hAnsi="Tahoma" w:cs="Tahoma"/>
                <w:b/>
                <w:color w:val="353535"/>
                <w:sz w:val="19"/>
                <w:szCs w:val="19"/>
                <w:lang w:val="en"/>
              </w:rPr>
              <w:t>siRNAs or antisense oligonucleotides</w:t>
            </w:r>
            <w:r w:rsidRPr="00E7077D">
              <w:rPr>
                <w:rFonts w:ascii="Tahoma" w:hAnsi="Tahoma" w:cs="Tahoma"/>
                <w:color w:val="353535"/>
                <w:sz w:val="19"/>
                <w:szCs w:val="19"/>
                <w:lang w:val="en"/>
              </w:rPr>
              <w:t xml:space="preserve">. These developments involve original structural characterization and quantification techniques that we propose to the pharmaceutical and agro-food industry. </w:t>
            </w:r>
          </w:p>
          <w:p w:rsidR="00E7077D" w:rsidRPr="00E7077D" w:rsidRDefault="00E7077D" w:rsidP="00E7077D">
            <w:pPr>
              <w:pStyle w:val="Default"/>
              <w:ind w:left="142"/>
              <w:rPr>
                <w:rFonts w:ascii="Tahoma" w:hAnsi="Tahoma" w:cs="Tahoma"/>
                <w:color w:val="353535"/>
                <w:sz w:val="19"/>
                <w:szCs w:val="19"/>
              </w:rPr>
            </w:pPr>
            <w:r w:rsidRPr="001B5285">
              <w:rPr>
                <w:rFonts w:eastAsia="Calibri"/>
                <w:i/>
                <w:sz w:val="20"/>
                <w:szCs w:val="20"/>
              </w:rPr>
              <w:t xml:space="preserve">Main contact </w:t>
            </w:r>
            <w:proofErr w:type="spellStart"/>
            <w:r w:rsidRPr="001B5285">
              <w:rPr>
                <w:rFonts w:eastAsia="Calibri"/>
                <w:i/>
                <w:sz w:val="20"/>
                <w:szCs w:val="20"/>
              </w:rPr>
              <w:t>person</w:t>
            </w:r>
            <w:proofErr w:type="spellEnd"/>
            <w:r w:rsidRPr="001B5285">
              <w:rPr>
                <w:rFonts w:eastAsia="Calibri"/>
                <w:i/>
                <w:sz w:val="20"/>
                <w:szCs w:val="20"/>
              </w:rPr>
              <w:t>:</w:t>
            </w:r>
            <w:r w:rsidRPr="00E7077D">
              <w:rPr>
                <w:rFonts w:eastAsia="Calibri"/>
                <w:i/>
                <w:sz w:val="20"/>
                <w:szCs w:val="20"/>
              </w:rPr>
              <w:t xml:space="preserve"> </w:t>
            </w:r>
            <w:r w:rsidRPr="00E7077D">
              <w:rPr>
                <w:rFonts w:eastAsia="Calibri"/>
                <w:i/>
                <w:sz w:val="20"/>
                <w:szCs w:val="20"/>
              </w:rPr>
              <w:t>François F</w:t>
            </w:r>
            <w:r w:rsidRPr="00E7077D">
              <w:rPr>
                <w:rFonts w:eastAsia="Calibri"/>
                <w:i/>
                <w:sz w:val="20"/>
                <w:szCs w:val="20"/>
              </w:rPr>
              <w:t>ENAILLE</w:t>
            </w:r>
            <w:r>
              <w:rPr>
                <w:rFonts w:eastAsia="Calibri"/>
                <w:b/>
                <w:sz w:val="20"/>
                <w:szCs w:val="20"/>
              </w:rPr>
              <w:t xml:space="preserve"> </w:t>
            </w:r>
            <w:hyperlink r:id="rId48" w:history="1">
              <w:r w:rsidRPr="00037BEB">
                <w:rPr>
                  <w:rStyle w:val="Lienhypertexte"/>
                  <w:rFonts w:ascii="Amerigo BT" w:eastAsia="Calibri" w:hAnsi="Amerigo BT" w:cs="Times New Roman"/>
                  <w:b/>
                  <w:sz w:val="20"/>
                  <w:szCs w:val="20"/>
                  <w:lang w:eastAsia="fr-FR"/>
                </w:rPr>
                <w:t>Francois.FENAILLE@cea.fr</w:t>
              </w:r>
            </w:hyperlink>
            <w:r>
              <w:rPr>
                <w:rFonts w:eastAsia="Calibri"/>
                <w:b/>
                <w:sz w:val="20"/>
                <w:szCs w:val="20"/>
              </w:rPr>
              <w:t xml:space="preserve"> </w:t>
            </w:r>
          </w:p>
          <w:p w:rsidR="00E7077D" w:rsidRPr="00E7077D" w:rsidRDefault="00E7077D" w:rsidP="00E7077D">
            <w:pPr>
              <w:pStyle w:val="Default"/>
              <w:ind w:left="142"/>
              <w:rPr>
                <w:rFonts w:eastAsia="Calibri"/>
                <w:sz w:val="20"/>
                <w:szCs w:val="20"/>
              </w:rPr>
            </w:pPr>
          </w:p>
          <w:p w:rsidR="00037BEB" w:rsidRPr="00037BEB" w:rsidRDefault="00037BEB" w:rsidP="006857A1">
            <w:pPr>
              <w:pStyle w:val="Default"/>
              <w:numPr>
                <w:ilvl w:val="0"/>
                <w:numId w:val="23"/>
              </w:numPr>
              <w:ind w:left="142" w:hanging="284"/>
              <w:rPr>
                <w:rFonts w:ascii="Tahoma" w:hAnsi="Tahoma" w:cs="Tahoma"/>
                <w:color w:val="353535"/>
                <w:sz w:val="19"/>
                <w:szCs w:val="19"/>
                <w:lang w:val="en-GB"/>
              </w:rPr>
            </w:pPr>
            <w:r w:rsidRPr="00037BEB">
              <w:rPr>
                <w:rFonts w:eastAsia="Calibri"/>
                <w:sz w:val="18"/>
                <w:szCs w:val="20"/>
                <w:lang w:val="en-GB"/>
              </w:rPr>
              <w:t xml:space="preserve">At </w:t>
            </w:r>
            <w:hyperlink r:id="rId49" w:history="1">
              <w:r w:rsidRPr="00037BEB">
                <w:rPr>
                  <w:rStyle w:val="Lienhypertexte"/>
                  <w:rFonts w:eastAsia="Calibri"/>
                  <w:sz w:val="18"/>
                  <w:szCs w:val="20"/>
                  <w:lang w:val="en-GB"/>
                </w:rPr>
                <w:t>DRF/JOLIOT/SPI</w:t>
              </w:r>
            </w:hyperlink>
            <w:r w:rsidRPr="00037BEB">
              <w:rPr>
                <w:rFonts w:eastAsia="Calibri"/>
                <w:sz w:val="18"/>
                <w:szCs w:val="20"/>
                <w:lang w:val="en-GB"/>
              </w:rPr>
              <w:t xml:space="preserve">: </w:t>
            </w:r>
            <w:r>
              <w:rPr>
                <w:rFonts w:eastAsia="Calibri"/>
                <w:sz w:val="18"/>
                <w:szCs w:val="20"/>
                <w:lang w:val="en-GB"/>
              </w:rPr>
              <w:t xml:space="preserve"> </w:t>
            </w:r>
            <w:r w:rsidRPr="00037BEB">
              <w:rPr>
                <w:rFonts w:ascii="Tahoma" w:hAnsi="Tahoma" w:cs="Tahoma"/>
                <w:b/>
                <w:color w:val="353535"/>
                <w:sz w:val="19"/>
                <w:szCs w:val="19"/>
                <w:lang w:val="en-GB"/>
              </w:rPr>
              <w:t>Small Molecules Analysis by Mass Spectrometry</w:t>
            </w:r>
          </w:p>
          <w:p w:rsidR="00037BEB" w:rsidRPr="00A03869" w:rsidRDefault="00037BEB" w:rsidP="00037BEB">
            <w:pPr>
              <w:rPr>
                <w:rFonts w:ascii="Tahoma" w:hAnsi="Tahoma" w:cs="Tahoma"/>
                <w:color w:val="353535"/>
                <w:sz w:val="19"/>
                <w:szCs w:val="19"/>
                <w:lang w:val="en"/>
              </w:rPr>
            </w:pPr>
            <w:proofErr w:type="spellStart"/>
            <w:r>
              <w:rPr>
                <w:rFonts w:ascii="Calibri" w:hAnsi="Calibri" w:cs="Calibri"/>
                <w:color w:val="353535"/>
                <w:lang w:val="en-US"/>
              </w:rPr>
              <w:t>SMArt</w:t>
            </w:r>
            <w:proofErr w:type="spellEnd"/>
            <w:r>
              <w:rPr>
                <w:rFonts w:ascii="Calibri" w:hAnsi="Calibri" w:cs="Calibri"/>
                <w:color w:val="353535"/>
                <w:lang w:val="en-US"/>
              </w:rPr>
              <w:t xml:space="preserve">-MS is a platform dedicated to the </w:t>
            </w:r>
            <w:r w:rsidRPr="00037BEB">
              <w:rPr>
                <w:rFonts w:ascii="Calibri" w:hAnsi="Calibri" w:cs="Calibri"/>
                <w:b/>
                <w:color w:val="353535"/>
                <w:lang w:val="en-US"/>
              </w:rPr>
              <w:t>absolute quantification of small molecules, drugs, metabolites and biomarkers in biological fluids</w:t>
            </w:r>
            <w:r>
              <w:rPr>
                <w:rFonts w:ascii="Calibri" w:hAnsi="Calibri" w:cs="Calibri"/>
                <w:color w:val="353535"/>
                <w:lang w:val="en-US"/>
              </w:rPr>
              <w:t>.</w:t>
            </w:r>
            <w:r>
              <w:rPr>
                <w:rFonts w:ascii="Calibri" w:hAnsi="Calibri" w:cs="Calibri"/>
                <w:color w:val="353535"/>
                <w:lang w:val="en-US"/>
              </w:rPr>
              <w:t xml:space="preserve"> </w:t>
            </w:r>
            <w:r w:rsidRPr="00A03869">
              <w:rPr>
                <w:rFonts w:ascii="Tahoma" w:hAnsi="Tahoma" w:cs="Tahoma"/>
                <w:color w:val="353535"/>
                <w:sz w:val="19"/>
                <w:szCs w:val="19"/>
                <w:lang w:val="en"/>
              </w:rPr>
              <w:t xml:space="preserve">This platform comprises 5 liquid chromatography instruments together with mass spectrometers triple quadrupole analyzers (UPLC-MS/MS). </w:t>
            </w:r>
            <w:proofErr w:type="spellStart"/>
            <w:r w:rsidRPr="00A03869">
              <w:rPr>
                <w:rFonts w:ascii="Tahoma" w:hAnsi="Tahoma" w:cs="Tahoma"/>
                <w:color w:val="353535"/>
                <w:sz w:val="19"/>
                <w:szCs w:val="19"/>
                <w:lang w:val="en"/>
              </w:rPr>
              <w:t>SMArt</w:t>
            </w:r>
            <w:proofErr w:type="spellEnd"/>
            <w:r w:rsidRPr="00A03869">
              <w:rPr>
                <w:rFonts w:ascii="Tahoma" w:hAnsi="Tahoma" w:cs="Tahoma"/>
                <w:color w:val="353535"/>
                <w:sz w:val="19"/>
                <w:szCs w:val="19"/>
                <w:lang w:val="en"/>
              </w:rPr>
              <w:t xml:space="preserve">-MS can access if needed to the high-resolution instruments of </w:t>
            </w:r>
            <w:proofErr w:type="spellStart"/>
            <w:r w:rsidRPr="00A03869">
              <w:rPr>
                <w:rFonts w:ascii="Tahoma" w:hAnsi="Tahoma" w:cs="Tahoma"/>
                <w:color w:val="353535"/>
                <w:sz w:val="19"/>
                <w:szCs w:val="19"/>
                <w:lang w:val="en"/>
              </w:rPr>
              <w:t>MetaboHUB</w:t>
            </w:r>
            <w:proofErr w:type="spellEnd"/>
            <w:r w:rsidRPr="00A03869">
              <w:rPr>
                <w:rFonts w:ascii="Tahoma" w:hAnsi="Tahoma" w:cs="Tahoma"/>
                <w:color w:val="353535"/>
                <w:sz w:val="19"/>
                <w:szCs w:val="19"/>
                <w:lang w:val="en"/>
              </w:rPr>
              <w:t xml:space="preserve"> platform. Our missions are:</w:t>
            </w:r>
          </w:p>
          <w:p w:rsidR="00037BEB" w:rsidRPr="00A03869" w:rsidRDefault="00037BEB" w:rsidP="00037BEB">
            <w:pPr>
              <w:numPr>
                <w:ilvl w:val="0"/>
                <w:numId w:val="18"/>
              </w:numPr>
              <w:rPr>
                <w:rFonts w:ascii="Tahoma" w:hAnsi="Tahoma" w:cs="Tahoma"/>
                <w:color w:val="353535"/>
                <w:sz w:val="19"/>
                <w:szCs w:val="19"/>
                <w:lang w:val="en"/>
              </w:rPr>
            </w:pPr>
            <w:r w:rsidRPr="00037BEB">
              <w:rPr>
                <w:rFonts w:ascii="Tahoma" w:hAnsi="Tahoma" w:cs="Tahoma"/>
                <w:b/>
                <w:color w:val="353535"/>
                <w:sz w:val="19"/>
                <w:szCs w:val="19"/>
                <w:lang w:val="en"/>
              </w:rPr>
              <w:t>Development and validation of quantitative bioanalysis methods</w:t>
            </w:r>
            <w:r w:rsidRPr="00A03869">
              <w:rPr>
                <w:rFonts w:ascii="Tahoma" w:hAnsi="Tahoma" w:cs="Tahoma"/>
                <w:color w:val="353535"/>
                <w:sz w:val="19"/>
                <w:szCs w:val="19"/>
                <w:lang w:val="en"/>
              </w:rPr>
              <w:t xml:space="preserve"> by LC-MS/MS of small molecules in biological fluids and achievement of the analyzes using these methods</w:t>
            </w:r>
          </w:p>
          <w:p w:rsidR="00037BEB" w:rsidRPr="00A03869" w:rsidRDefault="00037BEB" w:rsidP="00037BEB">
            <w:pPr>
              <w:numPr>
                <w:ilvl w:val="0"/>
                <w:numId w:val="18"/>
              </w:numPr>
              <w:rPr>
                <w:rFonts w:ascii="Tahoma" w:hAnsi="Tahoma" w:cs="Tahoma"/>
                <w:color w:val="353535"/>
                <w:sz w:val="19"/>
                <w:szCs w:val="19"/>
                <w:lang w:val="en"/>
              </w:rPr>
            </w:pPr>
            <w:r w:rsidRPr="00A03869">
              <w:rPr>
                <w:rFonts w:ascii="Tahoma" w:hAnsi="Tahoma" w:cs="Tahoma"/>
                <w:color w:val="353535"/>
                <w:sz w:val="19"/>
                <w:szCs w:val="19"/>
                <w:lang w:val="en"/>
              </w:rPr>
              <w:t xml:space="preserve">The </w:t>
            </w:r>
            <w:r w:rsidRPr="00037BEB">
              <w:rPr>
                <w:rFonts w:ascii="Tahoma" w:hAnsi="Tahoma" w:cs="Tahoma"/>
                <w:b/>
                <w:color w:val="353535"/>
                <w:sz w:val="19"/>
                <w:szCs w:val="19"/>
                <w:lang w:val="en"/>
              </w:rPr>
              <w:t>realization of metabolism and pharmacokinetic pilot studies</w:t>
            </w:r>
            <w:r w:rsidRPr="00A03869">
              <w:rPr>
                <w:rFonts w:ascii="Tahoma" w:hAnsi="Tahoma" w:cs="Tahoma"/>
                <w:color w:val="353535"/>
                <w:sz w:val="19"/>
                <w:szCs w:val="19"/>
                <w:lang w:val="en"/>
              </w:rPr>
              <w:t xml:space="preserve"> (early ADME-DMPK)</w:t>
            </w:r>
          </w:p>
          <w:p w:rsidR="00037BEB" w:rsidRPr="00E7077D" w:rsidRDefault="00037BEB" w:rsidP="00037BEB">
            <w:pPr>
              <w:pStyle w:val="Default"/>
              <w:rPr>
                <w:rFonts w:ascii="Tahoma" w:hAnsi="Tahoma" w:cs="Tahoma"/>
                <w:color w:val="353535"/>
                <w:sz w:val="19"/>
                <w:szCs w:val="19"/>
              </w:rPr>
            </w:pPr>
            <w:r w:rsidRPr="001B5285">
              <w:rPr>
                <w:rFonts w:eastAsia="Calibri"/>
                <w:i/>
                <w:sz w:val="20"/>
                <w:szCs w:val="20"/>
              </w:rPr>
              <w:t xml:space="preserve">Main contact </w:t>
            </w:r>
            <w:proofErr w:type="spellStart"/>
            <w:r w:rsidRPr="001B5285">
              <w:rPr>
                <w:rFonts w:eastAsia="Calibri"/>
                <w:i/>
                <w:sz w:val="20"/>
                <w:szCs w:val="20"/>
              </w:rPr>
              <w:t>person</w:t>
            </w:r>
            <w:proofErr w:type="spellEnd"/>
            <w:r w:rsidRPr="001B5285">
              <w:rPr>
                <w:rFonts w:eastAsia="Calibri"/>
                <w:i/>
                <w:sz w:val="20"/>
                <w:szCs w:val="20"/>
              </w:rPr>
              <w:t>:</w:t>
            </w:r>
            <w:r w:rsidRPr="00E7077D">
              <w:rPr>
                <w:rFonts w:eastAsia="Calibri"/>
                <w:i/>
                <w:sz w:val="20"/>
                <w:szCs w:val="20"/>
              </w:rPr>
              <w:t xml:space="preserve"> </w:t>
            </w:r>
            <w:r w:rsidRPr="00037BEB">
              <w:rPr>
                <w:rFonts w:eastAsia="Calibri"/>
                <w:i/>
                <w:sz w:val="20"/>
                <w:szCs w:val="20"/>
              </w:rPr>
              <w:t>Alain P</w:t>
            </w:r>
            <w:r w:rsidRPr="00037BEB">
              <w:rPr>
                <w:rFonts w:eastAsia="Calibri"/>
                <w:i/>
                <w:sz w:val="20"/>
                <w:szCs w:val="20"/>
              </w:rPr>
              <w:t>RUVOST</w:t>
            </w:r>
            <w:r>
              <w:rPr>
                <w:rFonts w:eastAsia="Calibri"/>
                <w:b/>
                <w:sz w:val="20"/>
                <w:szCs w:val="20"/>
              </w:rPr>
              <w:t xml:space="preserve"> </w:t>
            </w:r>
            <w:hyperlink r:id="rId50" w:history="1">
              <w:r w:rsidRPr="00037BEB">
                <w:rPr>
                  <w:rStyle w:val="Lienhypertexte"/>
                  <w:rFonts w:ascii="Amerigo BT" w:eastAsia="Calibri" w:hAnsi="Amerigo BT" w:cs="Times New Roman"/>
                  <w:b/>
                  <w:sz w:val="20"/>
                  <w:szCs w:val="20"/>
                  <w:lang w:eastAsia="fr-FR"/>
                </w:rPr>
                <w:t>Alain.PRUVOST@cea.fr</w:t>
              </w:r>
            </w:hyperlink>
            <w:r>
              <w:rPr>
                <w:rFonts w:eastAsia="Calibri"/>
                <w:b/>
                <w:sz w:val="20"/>
                <w:szCs w:val="20"/>
              </w:rPr>
              <w:t xml:space="preserve"> </w:t>
            </w:r>
          </w:p>
          <w:p w:rsidR="00827308" w:rsidRPr="001B5285" w:rsidRDefault="00827308" w:rsidP="00C67C9B">
            <w:pPr>
              <w:pStyle w:val="Default"/>
              <w:rPr>
                <w:rFonts w:eastAsia="Calibri"/>
                <w:sz w:val="18"/>
                <w:szCs w:val="20"/>
              </w:rPr>
            </w:pPr>
          </w:p>
          <w:p w:rsidR="00DB10EC" w:rsidRPr="00C67C9B" w:rsidRDefault="00C67C9B" w:rsidP="00A91267">
            <w:pPr>
              <w:pStyle w:val="Default"/>
              <w:numPr>
                <w:ilvl w:val="0"/>
                <w:numId w:val="13"/>
              </w:numPr>
              <w:ind w:left="142" w:hanging="284"/>
              <w:rPr>
                <w:rFonts w:eastAsia="Calibri"/>
                <w:sz w:val="20"/>
                <w:szCs w:val="20"/>
                <w:lang w:val="en-GB"/>
              </w:rPr>
            </w:pPr>
            <w:r w:rsidRPr="00C67C9B">
              <w:rPr>
                <w:rFonts w:eastAsia="Calibri"/>
                <w:sz w:val="18"/>
                <w:szCs w:val="20"/>
                <w:lang w:val="en-GB"/>
              </w:rPr>
              <w:t xml:space="preserve">At </w:t>
            </w:r>
            <w:hyperlink r:id="rId51" w:history="1">
              <w:r w:rsidRPr="00C67C9B">
                <w:rPr>
                  <w:rStyle w:val="Lienhypertexte"/>
                  <w:rFonts w:eastAsia="Calibri"/>
                  <w:sz w:val="18"/>
                  <w:szCs w:val="20"/>
                  <w:lang w:val="en-GB"/>
                </w:rPr>
                <w:t>DRF/JOLIOT/SHFJ/TIRO-MATOs</w:t>
              </w:r>
            </w:hyperlink>
            <w:r w:rsidRPr="00C67C9B">
              <w:rPr>
                <w:rFonts w:eastAsia="Calibri"/>
                <w:sz w:val="18"/>
                <w:szCs w:val="20"/>
                <w:lang w:val="en-GB"/>
              </w:rPr>
              <w:t xml:space="preserve">: </w:t>
            </w:r>
            <w:r w:rsidRPr="00C67C9B">
              <w:rPr>
                <w:rFonts w:eastAsia="Calibri"/>
                <w:color w:val="auto"/>
                <w:sz w:val="20"/>
                <w:szCs w:val="20"/>
                <w:lang w:val="en-US"/>
              </w:rPr>
              <w:t xml:space="preserve">We are developing </w:t>
            </w:r>
            <w:r w:rsidRPr="00C67C9B">
              <w:rPr>
                <w:rFonts w:eastAsia="Calibri"/>
                <w:b/>
                <w:color w:val="auto"/>
                <w:sz w:val="20"/>
                <w:szCs w:val="20"/>
                <w:lang w:val="en-US"/>
              </w:rPr>
              <w:t>in vitro cellular models</w:t>
            </w:r>
            <w:r w:rsidRPr="00C67C9B">
              <w:rPr>
                <w:rFonts w:eastAsia="Calibri"/>
                <w:color w:val="auto"/>
                <w:sz w:val="20"/>
                <w:szCs w:val="20"/>
                <w:lang w:val="en-US"/>
              </w:rPr>
              <w:t xml:space="preserve"> to better understand </w:t>
            </w:r>
            <w:r w:rsidRPr="00C67C9B">
              <w:rPr>
                <w:color w:val="auto"/>
                <w:sz w:val="20"/>
                <w:szCs w:val="20"/>
                <w:lang w:val="en-US"/>
              </w:rPr>
              <w:t xml:space="preserve">the </w:t>
            </w:r>
            <w:r w:rsidRPr="00C67C9B">
              <w:rPr>
                <w:b/>
                <w:color w:val="auto"/>
                <w:sz w:val="20"/>
                <w:szCs w:val="20"/>
                <w:lang w:val="en-US"/>
              </w:rPr>
              <w:t xml:space="preserve">mechanisms involved in </w:t>
            </w:r>
            <w:r w:rsidRPr="00C67C9B">
              <w:rPr>
                <w:b/>
                <w:color w:val="auto"/>
                <w:sz w:val="20"/>
                <w:szCs w:val="20"/>
                <w:lang w:val="en-GB"/>
              </w:rPr>
              <w:t>uranium accumulation in the bone matrix and its chemical toxicity</w:t>
            </w:r>
            <w:r w:rsidRPr="00C67C9B">
              <w:rPr>
                <w:color w:val="auto"/>
                <w:sz w:val="20"/>
                <w:szCs w:val="20"/>
                <w:lang w:val="en-GB"/>
              </w:rPr>
              <w:t xml:space="preserve">, as well as to </w:t>
            </w:r>
            <w:r w:rsidRPr="00C67C9B">
              <w:rPr>
                <w:b/>
                <w:color w:val="auto"/>
                <w:sz w:val="20"/>
                <w:szCs w:val="20"/>
                <w:lang w:val="en-GB"/>
              </w:rPr>
              <w:t xml:space="preserve">assess new </w:t>
            </w:r>
            <w:proofErr w:type="spellStart"/>
            <w:r w:rsidRPr="00C67C9B">
              <w:rPr>
                <w:b/>
                <w:color w:val="auto"/>
                <w:sz w:val="20"/>
                <w:szCs w:val="20"/>
                <w:lang w:val="en-GB"/>
              </w:rPr>
              <w:t>decorporation</w:t>
            </w:r>
            <w:proofErr w:type="spellEnd"/>
            <w:r w:rsidRPr="00C67C9B">
              <w:rPr>
                <w:b/>
                <w:color w:val="auto"/>
                <w:sz w:val="20"/>
                <w:szCs w:val="20"/>
                <w:lang w:val="en-GB"/>
              </w:rPr>
              <w:t xml:space="preserve"> agents</w:t>
            </w:r>
            <w:r w:rsidRPr="00C67C9B">
              <w:rPr>
                <w:color w:val="auto"/>
                <w:sz w:val="20"/>
                <w:szCs w:val="20"/>
                <w:lang w:val="en-GB"/>
              </w:rPr>
              <w:t xml:space="preserve"> for this element. Both synthetic and biomimetic bone matrices containing natural uranium are being generated to perform 3D cell cultures. The consequences of uranium exposure to bone cell functions are being analysed by </w:t>
            </w:r>
            <w:r w:rsidRPr="00C67C9B">
              <w:rPr>
                <w:b/>
                <w:color w:val="auto"/>
                <w:sz w:val="20"/>
                <w:szCs w:val="20"/>
                <w:lang w:val="en-GB"/>
              </w:rPr>
              <w:t>various molecular and cellular biology techniques</w:t>
            </w:r>
            <w:r w:rsidRPr="00C67C9B">
              <w:rPr>
                <w:color w:val="auto"/>
                <w:sz w:val="20"/>
                <w:szCs w:val="20"/>
                <w:lang w:val="en-GB"/>
              </w:rPr>
              <w:t xml:space="preserve">, as well as through </w:t>
            </w:r>
            <w:r w:rsidRPr="00C67C9B">
              <w:rPr>
                <w:b/>
                <w:color w:val="auto"/>
                <w:sz w:val="20"/>
                <w:szCs w:val="20"/>
                <w:lang w:val="en-GB"/>
              </w:rPr>
              <w:t>spectroscopic, proteomics and metabolomics approaches</w:t>
            </w:r>
            <w:r w:rsidRPr="00C67C9B">
              <w:rPr>
                <w:b/>
                <w:color w:val="0000FF"/>
                <w:sz w:val="20"/>
                <w:szCs w:val="20"/>
                <w:lang w:val="en-GB"/>
              </w:rPr>
              <w:t>.</w:t>
            </w:r>
          </w:p>
          <w:p w:rsidR="00C67C9B" w:rsidRDefault="00C67C9B" w:rsidP="00C67C9B">
            <w:pPr>
              <w:pStyle w:val="Default"/>
              <w:ind w:left="-142"/>
              <w:rPr>
                <w:rFonts w:eastAsia="Calibri"/>
                <w:color w:val="auto"/>
                <w:sz w:val="20"/>
                <w:szCs w:val="20"/>
              </w:rPr>
            </w:pPr>
            <w:r>
              <w:rPr>
                <w:b/>
                <w:color w:val="0000FF"/>
                <w:sz w:val="20"/>
                <w:szCs w:val="20"/>
                <w:lang w:val="en-GB"/>
              </w:rPr>
              <w:t xml:space="preserve">  </w:t>
            </w:r>
            <w:r w:rsidRPr="001B5285">
              <w:rPr>
                <w:rFonts w:eastAsia="Calibri"/>
                <w:i/>
                <w:sz w:val="20"/>
                <w:szCs w:val="20"/>
              </w:rPr>
              <w:t xml:space="preserve">Main contact </w:t>
            </w:r>
            <w:proofErr w:type="spellStart"/>
            <w:r w:rsidRPr="001B5285">
              <w:rPr>
                <w:rFonts w:eastAsia="Calibri"/>
                <w:i/>
                <w:sz w:val="20"/>
                <w:szCs w:val="20"/>
              </w:rPr>
              <w:t>person</w:t>
            </w:r>
            <w:proofErr w:type="spellEnd"/>
            <w:r w:rsidRPr="001B5285">
              <w:rPr>
                <w:rFonts w:eastAsia="Calibri"/>
                <w:i/>
                <w:sz w:val="20"/>
                <w:szCs w:val="20"/>
              </w:rPr>
              <w:t>:</w:t>
            </w:r>
            <w:r w:rsidRPr="00C67C9B">
              <w:rPr>
                <w:rFonts w:eastAsia="Calibri"/>
                <w:i/>
                <w:sz w:val="20"/>
                <w:szCs w:val="20"/>
              </w:rPr>
              <w:t xml:space="preserve"> </w:t>
            </w:r>
            <w:r w:rsidRPr="00C67C9B">
              <w:rPr>
                <w:rFonts w:eastAsia="Calibri"/>
                <w:i/>
                <w:sz w:val="20"/>
                <w:szCs w:val="20"/>
              </w:rPr>
              <w:t>Georges C</w:t>
            </w:r>
            <w:r w:rsidRPr="00C67C9B">
              <w:rPr>
                <w:rFonts w:eastAsia="Calibri"/>
                <w:i/>
                <w:sz w:val="20"/>
                <w:szCs w:val="20"/>
              </w:rPr>
              <w:t>ARLE</w:t>
            </w:r>
            <w:r>
              <w:rPr>
                <w:rFonts w:eastAsia="Calibri"/>
                <w:color w:val="auto"/>
                <w:sz w:val="20"/>
                <w:szCs w:val="20"/>
              </w:rPr>
              <w:t xml:space="preserve"> </w:t>
            </w:r>
            <w:hyperlink r:id="rId52" w:history="1">
              <w:r w:rsidRPr="00C67C9B">
                <w:rPr>
                  <w:rStyle w:val="Lienhypertexte"/>
                  <w:rFonts w:eastAsia="Calibri"/>
                  <w:b/>
                  <w:sz w:val="20"/>
                  <w:szCs w:val="20"/>
                </w:rPr>
                <w:t>Georges.Carle@unice.fr</w:t>
              </w:r>
            </w:hyperlink>
            <w:r>
              <w:rPr>
                <w:rFonts w:eastAsia="Calibri"/>
                <w:color w:val="auto"/>
                <w:sz w:val="20"/>
                <w:szCs w:val="20"/>
              </w:rPr>
              <w:t xml:space="preserve"> </w:t>
            </w:r>
          </w:p>
          <w:p w:rsidR="00C67C9B" w:rsidRPr="001B5285" w:rsidRDefault="00C67C9B" w:rsidP="00C67C9B">
            <w:pPr>
              <w:pStyle w:val="Default"/>
              <w:rPr>
                <w:rFonts w:eastAsia="Calibri"/>
                <w:sz w:val="18"/>
                <w:szCs w:val="20"/>
              </w:rPr>
            </w:pPr>
          </w:p>
          <w:p w:rsidR="00027AA0" w:rsidRPr="00027AA0" w:rsidRDefault="00C67C9B" w:rsidP="00C67C9B">
            <w:pPr>
              <w:pStyle w:val="Default"/>
              <w:numPr>
                <w:ilvl w:val="0"/>
                <w:numId w:val="13"/>
              </w:numPr>
              <w:ind w:left="142" w:hanging="284"/>
              <w:rPr>
                <w:rFonts w:eastAsia="Calibri"/>
                <w:sz w:val="20"/>
                <w:szCs w:val="20"/>
                <w:lang w:val="en-GB"/>
              </w:rPr>
            </w:pPr>
            <w:r w:rsidRPr="00C67C9B">
              <w:rPr>
                <w:rFonts w:eastAsia="Calibri"/>
                <w:sz w:val="18"/>
                <w:szCs w:val="20"/>
                <w:lang w:val="en-GB"/>
              </w:rPr>
              <w:t xml:space="preserve">At </w:t>
            </w:r>
            <w:hyperlink r:id="rId53" w:history="1">
              <w:r w:rsidRPr="00C67C9B">
                <w:rPr>
                  <w:rStyle w:val="Lienhypertexte"/>
                  <w:rFonts w:eastAsia="Calibri"/>
                  <w:sz w:val="18"/>
                  <w:szCs w:val="20"/>
                  <w:lang w:val="en-GB"/>
                </w:rPr>
                <w:t>DRF/JOLIOT/SHFJ/TIRO-MATOs</w:t>
              </w:r>
            </w:hyperlink>
            <w:r w:rsidRPr="00C67C9B">
              <w:rPr>
                <w:rFonts w:eastAsia="Calibri"/>
                <w:sz w:val="18"/>
                <w:szCs w:val="20"/>
                <w:lang w:val="en-GB"/>
              </w:rPr>
              <w:t xml:space="preserve">: </w:t>
            </w:r>
          </w:p>
          <w:p w:rsidR="00C67C9B" w:rsidRPr="00C67C9B" w:rsidRDefault="00027AA0" w:rsidP="00027AA0">
            <w:pPr>
              <w:pStyle w:val="Default"/>
              <w:ind w:left="142"/>
              <w:rPr>
                <w:rFonts w:eastAsia="Calibri"/>
                <w:sz w:val="20"/>
                <w:szCs w:val="20"/>
                <w:lang w:val="en-GB"/>
              </w:rPr>
            </w:pPr>
            <w:r w:rsidRPr="0000359D">
              <w:rPr>
                <w:rFonts w:eastAsia="Calibri"/>
                <w:color w:val="auto"/>
                <w:sz w:val="20"/>
                <w:szCs w:val="20"/>
                <w:lang w:val="en-US"/>
              </w:rPr>
              <w:t xml:space="preserve">We are developing </w:t>
            </w:r>
            <w:r w:rsidRPr="00027AA0">
              <w:rPr>
                <w:rFonts w:eastAsia="Calibri"/>
                <w:b/>
                <w:color w:val="auto"/>
                <w:sz w:val="20"/>
                <w:szCs w:val="20"/>
                <w:lang w:val="en-US"/>
              </w:rPr>
              <w:t>in vitro and in vivo models</w:t>
            </w:r>
            <w:r w:rsidRPr="0000359D">
              <w:rPr>
                <w:rFonts w:eastAsia="Calibri"/>
                <w:color w:val="auto"/>
                <w:sz w:val="20"/>
                <w:szCs w:val="20"/>
                <w:lang w:val="en-US"/>
              </w:rPr>
              <w:t xml:space="preserve"> to better assess the </w:t>
            </w:r>
            <w:r w:rsidRPr="00027AA0">
              <w:rPr>
                <w:rFonts w:eastAsia="Calibri"/>
                <w:b/>
                <w:color w:val="auto"/>
                <w:sz w:val="20"/>
                <w:szCs w:val="20"/>
                <w:lang w:val="en-US"/>
              </w:rPr>
              <w:t>behavior and influence of synthetic and biogenic nanoparticles on cells, on tissues and within living organisms</w:t>
            </w:r>
            <w:r w:rsidRPr="0000359D">
              <w:rPr>
                <w:rFonts w:eastAsia="Calibri"/>
                <w:color w:val="auto"/>
                <w:sz w:val="20"/>
                <w:szCs w:val="20"/>
                <w:lang w:val="en-US"/>
              </w:rPr>
              <w:t xml:space="preserve">. We combine approaches ranging from </w:t>
            </w:r>
            <w:r w:rsidRPr="00027AA0">
              <w:rPr>
                <w:rFonts w:eastAsia="Calibri"/>
                <w:b/>
                <w:color w:val="auto"/>
                <w:sz w:val="20"/>
                <w:szCs w:val="20"/>
                <w:lang w:val="en-US"/>
              </w:rPr>
              <w:t xml:space="preserve">in vitro and in vivo diffusion models, </w:t>
            </w:r>
            <w:r w:rsidRPr="00027AA0">
              <w:rPr>
                <w:b/>
                <w:color w:val="auto"/>
                <w:sz w:val="20"/>
                <w:szCs w:val="20"/>
                <w:lang w:val="en-US"/>
              </w:rPr>
              <w:t xml:space="preserve">non-invasive live cell cycle monitoring using quantitative phase imaging, proteomics and metabolomics exposure signatures on tissues and </w:t>
            </w:r>
            <w:proofErr w:type="spellStart"/>
            <w:r w:rsidRPr="00027AA0">
              <w:rPr>
                <w:b/>
                <w:color w:val="auto"/>
                <w:sz w:val="20"/>
                <w:szCs w:val="20"/>
                <w:lang w:val="en-US"/>
              </w:rPr>
              <w:t>biofluids</w:t>
            </w:r>
            <w:proofErr w:type="spellEnd"/>
            <w:r w:rsidRPr="00027AA0">
              <w:rPr>
                <w:b/>
                <w:color w:val="auto"/>
                <w:sz w:val="20"/>
                <w:szCs w:val="20"/>
                <w:lang w:val="en-US"/>
              </w:rPr>
              <w:t>, micro SPECT/CT live imaging</w:t>
            </w:r>
            <w:r w:rsidR="00C67C9B" w:rsidRPr="00C67C9B">
              <w:rPr>
                <w:b/>
                <w:color w:val="0000FF"/>
                <w:sz w:val="20"/>
                <w:szCs w:val="20"/>
                <w:lang w:val="en-GB"/>
              </w:rPr>
              <w:t>.</w:t>
            </w:r>
          </w:p>
          <w:p w:rsidR="00C67C9B" w:rsidRPr="00027AA0" w:rsidRDefault="00C67C9B" w:rsidP="00C67C9B">
            <w:pPr>
              <w:pStyle w:val="Default"/>
              <w:ind w:left="-142"/>
              <w:rPr>
                <w:rFonts w:eastAsia="Calibri"/>
                <w:sz w:val="20"/>
                <w:szCs w:val="20"/>
              </w:rPr>
            </w:pPr>
            <w:r w:rsidRPr="00027AA0">
              <w:rPr>
                <w:b/>
                <w:color w:val="0000FF"/>
                <w:sz w:val="20"/>
                <w:szCs w:val="20"/>
              </w:rPr>
              <w:t xml:space="preserve">  </w:t>
            </w:r>
            <w:r w:rsidRPr="001B5285">
              <w:rPr>
                <w:rFonts w:eastAsia="Calibri"/>
                <w:i/>
                <w:sz w:val="20"/>
                <w:szCs w:val="20"/>
              </w:rPr>
              <w:t xml:space="preserve">Main contact </w:t>
            </w:r>
            <w:proofErr w:type="spellStart"/>
            <w:r w:rsidRPr="001B5285">
              <w:rPr>
                <w:rFonts w:eastAsia="Calibri"/>
                <w:i/>
                <w:sz w:val="20"/>
                <w:szCs w:val="20"/>
              </w:rPr>
              <w:t>person</w:t>
            </w:r>
            <w:proofErr w:type="spellEnd"/>
            <w:r w:rsidRPr="001B5285">
              <w:rPr>
                <w:rFonts w:eastAsia="Calibri"/>
                <w:i/>
                <w:sz w:val="20"/>
                <w:szCs w:val="20"/>
              </w:rPr>
              <w:t>:</w:t>
            </w:r>
            <w:r w:rsidRPr="00C67C9B">
              <w:rPr>
                <w:rFonts w:eastAsia="Calibri"/>
                <w:i/>
                <w:sz w:val="20"/>
                <w:szCs w:val="20"/>
              </w:rPr>
              <w:t xml:space="preserve"> </w:t>
            </w:r>
            <w:r w:rsidR="00027AA0" w:rsidRPr="00027AA0">
              <w:rPr>
                <w:rFonts w:eastAsia="Calibri"/>
                <w:i/>
                <w:sz w:val="20"/>
                <w:szCs w:val="20"/>
              </w:rPr>
              <w:t>Béatrice CAMBIEN</w:t>
            </w:r>
            <w:r w:rsidR="00027AA0">
              <w:rPr>
                <w:rFonts w:eastAsia="Calibri"/>
                <w:i/>
                <w:sz w:val="20"/>
                <w:szCs w:val="20"/>
              </w:rPr>
              <w:t xml:space="preserve"> </w:t>
            </w:r>
            <w:hyperlink r:id="rId54" w:history="1">
              <w:r w:rsidR="00027AA0" w:rsidRPr="00027AA0">
                <w:rPr>
                  <w:rStyle w:val="Lienhypertexte"/>
                  <w:rFonts w:eastAsia="Calibri"/>
                  <w:b/>
                  <w:i/>
                  <w:sz w:val="20"/>
                  <w:szCs w:val="20"/>
                </w:rPr>
                <w:t>beatrice.cambien@unice.fr</w:t>
              </w:r>
            </w:hyperlink>
            <w:r w:rsidR="00027AA0">
              <w:rPr>
                <w:rFonts w:eastAsia="Calibri"/>
                <w:i/>
                <w:sz w:val="20"/>
                <w:szCs w:val="20"/>
              </w:rPr>
              <w:t xml:space="preserve"> </w:t>
            </w:r>
          </w:p>
          <w:p w:rsidR="00C67C9B" w:rsidRPr="00027AA0" w:rsidRDefault="00C67C9B" w:rsidP="00C67C9B">
            <w:pPr>
              <w:pStyle w:val="Default"/>
              <w:ind w:left="-142"/>
              <w:rPr>
                <w:rFonts w:eastAsia="Calibri"/>
                <w:sz w:val="20"/>
                <w:szCs w:val="20"/>
              </w:rPr>
            </w:pPr>
          </w:p>
          <w:p w:rsidR="00AF4869" w:rsidRPr="00AF4869" w:rsidRDefault="00AF4869" w:rsidP="000843B8">
            <w:pPr>
              <w:pStyle w:val="Default"/>
              <w:numPr>
                <w:ilvl w:val="0"/>
                <w:numId w:val="13"/>
              </w:numPr>
              <w:ind w:left="142" w:hanging="284"/>
              <w:rPr>
                <w:rFonts w:eastAsia="Calibri"/>
                <w:color w:val="auto"/>
                <w:sz w:val="20"/>
                <w:szCs w:val="20"/>
                <w:lang w:val="en-US"/>
              </w:rPr>
            </w:pPr>
            <w:r w:rsidRPr="00AF4869">
              <w:rPr>
                <w:rFonts w:eastAsia="Calibri"/>
                <w:sz w:val="18"/>
                <w:szCs w:val="20"/>
              </w:rPr>
              <w:t>At DRF/BIAM :</w:t>
            </w:r>
          </w:p>
          <w:p w:rsidR="00AF4869" w:rsidRPr="00AF4869" w:rsidRDefault="00AF4869" w:rsidP="007157E1">
            <w:pPr>
              <w:pStyle w:val="Paragraphedeliste"/>
              <w:numPr>
                <w:ilvl w:val="0"/>
                <w:numId w:val="24"/>
              </w:numPr>
              <w:spacing w:after="160" w:line="252" w:lineRule="auto"/>
              <w:jc w:val="both"/>
              <w:rPr>
                <w:rFonts w:ascii="Arial" w:eastAsia="Calibri" w:hAnsi="Arial" w:cs="Arial"/>
                <w:sz w:val="20"/>
                <w:szCs w:val="20"/>
                <w:lang w:val="en-US" w:eastAsia="en-US"/>
              </w:rPr>
            </w:pPr>
            <w:r w:rsidRPr="00AF4869">
              <w:rPr>
                <w:rFonts w:ascii="Arial" w:eastAsia="Calibri" w:hAnsi="Arial" w:cs="Arial"/>
                <w:sz w:val="20"/>
                <w:szCs w:val="20"/>
                <w:lang w:val="en-US" w:eastAsia="en-US"/>
              </w:rPr>
              <w:t xml:space="preserve">Solutions for </w:t>
            </w:r>
            <w:r w:rsidRPr="00AF4869">
              <w:rPr>
                <w:rFonts w:ascii="Arial" w:eastAsia="Calibri" w:hAnsi="Arial" w:cs="Arial"/>
                <w:b/>
                <w:sz w:val="20"/>
                <w:szCs w:val="20"/>
                <w:lang w:val="en-US" w:eastAsia="en-US"/>
              </w:rPr>
              <w:t>better load reduction, (bio)remediation and detection technologies</w:t>
            </w:r>
            <w:r w:rsidRPr="00AF4869">
              <w:rPr>
                <w:rFonts w:ascii="Arial" w:eastAsia="Calibri" w:hAnsi="Arial" w:cs="Arial"/>
                <w:sz w:val="20"/>
                <w:szCs w:val="20"/>
                <w:lang w:val="en-US" w:eastAsia="en-US"/>
              </w:rPr>
              <w:t xml:space="preserve">, including </w:t>
            </w:r>
            <w:r w:rsidRPr="00AF4869">
              <w:rPr>
                <w:rFonts w:ascii="Arial" w:eastAsia="Calibri" w:hAnsi="Arial" w:cs="Arial"/>
                <w:b/>
                <w:sz w:val="20"/>
                <w:szCs w:val="20"/>
                <w:lang w:val="en-US" w:eastAsia="en-US"/>
              </w:rPr>
              <w:t>real time monitoring approaches</w:t>
            </w:r>
            <w:r w:rsidRPr="00AF4869">
              <w:rPr>
                <w:rFonts w:ascii="Arial" w:eastAsia="Calibri" w:hAnsi="Arial" w:cs="Arial"/>
                <w:sz w:val="20"/>
                <w:szCs w:val="20"/>
                <w:lang w:val="en-US" w:eastAsia="en-US"/>
              </w:rPr>
              <w:t xml:space="preserve">; Detection of bioavailable fraction of toxic metals using protein engineering, protein evolution, and development of </w:t>
            </w:r>
            <w:proofErr w:type="spellStart"/>
            <w:r w:rsidRPr="00AF4869">
              <w:rPr>
                <w:rFonts w:ascii="Arial" w:eastAsia="Calibri" w:hAnsi="Arial" w:cs="Arial"/>
                <w:sz w:val="20"/>
                <w:szCs w:val="20"/>
                <w:lang w:val="en-US" w:eastAsia="en-US"/>
              </w:rPr>
              <w:t>ratiometric</w:t>
            </w:r>
            <w:proofErr w:type="spellEnd"/>
            <w:r w:rsidRPr="00AF4869">
              <w:rPr>
                <w:rFonts w:ascii="Arial" w:eastAsia="Calibri" w:hAnsi="Arial" w:cs="Arial"/>
                <w:sz w:val="20"/>
                <w:szCs w:val="20"/>
                <w:lang w:val="en-US" w:eastAsia="en-US"/>
              </w:rPr>
              <w:t xml:space="preserve"> </w:t>
            </w:r>
            <w:proofErr w:type="spellStart"/>
            <w:r w:rsidRPr="00AF4869">
              <w:rPr>
                <w:rFonts w:ascii="Arial" w:eastAsia="Calibri" w:hAnsi="Arial" w:cs="Arial"/>
                <w:sz w:val="20"/>
                <w:szCs w:val="20"/>
                <w:lang w:val="en-US" w:eastAsia="en-US"/>
              </w:rPr>
              <w:t>biosensors.Identification</w:t>
            </w:r>
            <w:proofErr w:type="spellEnd"/>
            <w:r w:rsidRPr="00AF4869">
              <w:rPr>
                <w:rFonts w:ascii="Arial" w:eastAsia="Calibri" w:hAnsi="Arial" w:cs="Arial"/>
                <w:sz w:val="20"/>
                <w:szCs w:val="20"/>
                <w:lang w:val="en-US" w:eastAsia="en-US"/>
              </w:rPr>
              <w:t xml:space="preserve"> of proteins involved in metal trafficking and chelation, towards bioremediation strategies</w:t>
            </w:r>
            <w:r>
              <w:rPr>
                <w:rFonts w:ascii="Arial" w:eastAsia="Calibri" w:hAnsi="Arial" w:cs="Arial"/>
                <w:sz w:val="20"/>
                <w:szCs w:val="20"/>
                <w:lang w:val="en-US" w:eastAsia="en-US"/>
              </w:rPr>
              <w:t xml:space="preserve"> </w:t>
            </w:r>
            <w:r w:rsidRPr="00AF4869">
              <w:rPr>
                <w:rFonts w:ascii="Arial" w:eastAsia="Calibri" w:hAnsi="Arial" w:cs="Arial"/>
                <w:sz w:val="20"/>
                <w:szCs w:val="20"/>
                <w:lang w:val="en-US" w:eastAsia="en-US"/>
              </w:rPr>
              <w:t>Exploitation of the diversity of cyanobacteria for the bio-mineralisation of toxic metals and radionuclides</w:t>
            </w:r>
          </w:p>
          <w:p w:rsidR="00AF4869" w:rsidRPr="00AF4869" w:rsidRDefault="00AF4869" w:rsidP="00AF4869">
            <w:pPr>
              <w:pStyle w:val="Paragraphedeliste"/>
              <w:numPr>
                <w:ilvl w:val="0"/>
                <w:numId w:val="19"/>
              </w:numPr>
              <w:ind w:left="426" w:hanging="426"/>
              <w:rPr>
                <w:rFonts w:ascii="Arial" w:eastAsia="Calibri" w:hAnsi="Arial" w:cs="Arial"/>
                <w:b/>
                <w:sz w:val="20"/>
                <w:szCs w:val="20"/>
                <w:lang w:val="en-US" w:eastAsia="en-US"/>
              </w:rPr>
            </w:pPr>
            <w:r w:rsidRPr="00AF4869">
              <w:rPr>
                <w:rFonts w:ascii="Arial" w:eastAsia="Calibri" w:hAnsi="Arial" w:cs="Arial"/>
                <w:b/>
                <w:sz w:val="20"/>
                <w:szCs w:val="20"/>
                <w:lang w:val="en-US" w:eastAsia="en-US"/>
              </w:rPr>
              <w:t xml:space="preserve">Better understanding and modelling of environmental fate and degradation pathway </w:t>
            </w:r>
          </w:p>
          <w:p w:rsidR="00AF4869" w:rsidRDefault="00AF4869" w:rsidP="00AF4869">
            <w:pPr>
              <w:rPr>
                <w:rFonts w:ascii="Arial" w:eastAsia="Calibri" w:hAnsi="Arial" w:cs="Arial"/>
                <w:sz w:val="20"/>
                <w:szCs w:val="20"/>
                <w:lang w:val="en-US" w:eastAsia="en-US"/>
              </w:rPr>
            </w:pPr>
            <w:r w:rsidRPr="00AF4869">
              <w:rPr>
                <w:rFonts w:ascii="Arial" w:eastAsia="Calibri" w:hAnsi="Arial" w:cs="Arial"/>
                <w:sz w:val="20"/>
                <w:szCs w:val="20"/>
                <w:lang w:val="en-US" w:eastAsia="en-US"/>
              </w:rPr>
              <w:t>Towards a better understanding and prediction of toxic metal transfer into ecosystems by mechanistic approaches : analysis of the influence of (radioactive)metal speciation in metal uptake into water and in ecosystems, role of microorganisms in metal bioavailability, identification of proteins involved in metal trafficking and chelation</w:t>
            </w:r>
          </w:p>
          <w:p w:rsidR="00AF4869" w:rsidRPr="00AF4869" w:rsidRDefault="00AF4869" w:rsidP="00AF4869">
            <w:pPr>
              <w:rPr>
                <w:rFonts w:ascii="Arial" w:eastAsia="Calibri" w:hAnsi="Arial" w:cs="Arial"/>
                <w:sz w:val="20"/>
                <w:szCs w:val="20"/>
                <w:lang w:val="en-US" w:eastAsia="en-US"/>
              </w:rPr>
            </w:pPr>
            <w:r w:rsidRPr="00AF4869">
              <w:rPr>
                <w:rFonts w:ascii="Arial" w:eastAsia="Calibri" w:hAnsi="Arial" w:cs="Arial"/>
                <w:i/>
                <w:color w:val="000000"/>
                <w:sz w:val="20"/>
                <w:szCs w:val="20"/>
                <w:lang w:eastAsia="en-US"/>
              </w:rPr>
              <w:t>Main contact person:</w:t>
            </w:r>
            <w:r w:rsidRPr="00AF4869">
              <w:rPr>
                <w:rFonts w:ascii="Arial" w:eastAsia="Calibri" w:hAnsi="Arial" w:cs="Arial"/>
                <w:i/>
                <w:color w:val="000000"/>
                <w:sz w:val="20"/>
                <w:szCs w:val="20"/>
                <w:lang w:eastAsia="en-US"/>
              </w:rPr>
              <w:t xml:space="preserve"> </w:t>
            </w:r>
            <w:r w:rsidRPr="00AF4869">
              <w:rPr>
                <w:rFonts w:ascii="Arial" w:eastAsia="Calibri" w:hAnsi="Arial" w:cs="Arial"/>
                <w:i/>
                <w:color w:val="000000"/>
                <w:sz w:val="20"/>
                <w:szCs w:val="20"/>
                <w:lang w:eastAsia="en-US"/>
              </w:rPr>
              <w:t>Catherine B</w:t>
            </w:r>
            <w:r w:rsidRPr="00AF4869">
              <w:rPr>
                <w:rFonts w:ascii="Arial" w:eastAsia="Calibri" w:hAnsi="Arial" w:cs="Arial"/>
                <w:i/>
                <w:color w:val="000000"/>
                <w:sz w:val="20"/>
                <w:szCs w:val="20"/>
                <w:lang w:eastAsia="en-US"/>
              </w:rPr>
              <w:t>ERTHOMIEU</w:t>
            </w:r>
            <w:r>
              <w:rPr>
                <w:rFonts w:eastAsia="Calibri"/>
                <w:color w:val="002060"/>
                <w:sz w:val="20"/>
                <w:szCs w:val="20"/>
              </w:rPr>
              <w:t xml:space="preserve"> </w:t>
            </w:r>
            <w:hyperlink r:id="rId55" w:history="1">
              <w:r w:rsidRPr="00AF4869">
                <w:rPr>
                  <w:rStyle w:val="Lienhypertexte"/>
                  <w:rFonts w:eastAsia="Calibri"/>
                  <w:b/>
                  <w:sz w:val="20"/>
                  <w:szCs w:val="20"/>
                </w:rPr>
                <w:t>catherine.berthomieu@cea.fr</w:t>
              </w:r>
            </w:hyperlink>
          </w:p>
          <w:p w:rsidR="00AF4869" w:rsidRPr="00AF4869" w:rsidRDefault="00AF4869" w:rsidP="00AF4869">
            <w:pPr>
              <w:pStyle w:val="Default"/>
              <w:ind w:left="-142"/>
              <w:rPr>
                <w:rFonts w:eastAsia="Calibri"/>
                <w:sz w:val="18"/>
                <w:szCs w:val="20"/>
                <w:lang w:val="en-GB"/>
              </w:rPr>
            </w:pPr>
          </w:p>
          <w:p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p>
        </w:tc>
      </w:tr>
    </w:tbl>
    <w:p w:rsidR="00F707D9" w:rsidRPr="00810FE5" w:rsidRDefault="00F707D9" w:rsidP="00F707D9">
      <w:pPr>
        <w:rPr>
          <w:rFonts w:ascii="Arial" w:hAnsi="Arial" w:cs="Arial"/>
          <w:b/>
          <w:sz w:val="24"/>
          <w:szCs w:val="24"/>
        </w:rPr>
      </w:pPr>
      <w:bookmarkStart w:id="0" w:name="_GoBack"/>
      <w:bookmarkEnd w:id="0"/>
    </w:p>
    <w:p w:rsidR="00F707D9" w:rsidRPr="00432D94" w:rsidRDefault="00F707D9" w:rsidP="00F707D9">
      <w:pPr>
        <w:rPr>
          <w:rFonts w:ascii="Arial" w:hAnsi="Arial" w:cs="Arial"/>
          <w:b/>
          <w:sz w:val="24"/>
          <w:szCs w:val="24"/>
        </w:rPr>
      </w:pPr>
      <w:r w:rsidRPr="00432D94">
        <w:rPr>
          <w:rFonts w:ascii="Arial" w:hAnsi="Arial" w:cs="Arial"/>
          <w:b/>
          <w:sz w:val="24"/>
          <w:szCs w:val="24"/>
        </w:rPr>
        <w:lastRenderedPageBreak/>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rsidR="00F707D9" w:rsidRPr="00AB0435" w:rsidRDefault="00C245B7" w:rsidP="00F33004">
            <w:pPr>
              <w:rPr>
                <w:rFonts w:ascii="Arial" w:hAnsi="Arial" w:cs="Arial"/>
                <w:b/>
                <w:sz w:val="20"/>
                <w:szCs w:val="20"/>
                <w:highlight w:val="yellow"/>
              </w:rPr>
            </w:pPr>
            <w:r w:rsidRPr="00F43183">
              <w:rPr>
                <w:rFonts w:ascii="Arial" w:hAnsi="Arial" w:cs="Arial"/>
                <w:b/>
                <w:sz w:val="20"/>
                <w:szCs w:val="20"/>
              </w:rPr>
              <w:t>The French Alternative Energies and Atomic Energy Commission (CEA), France</w:t>
            </w:r>
          </w:p>
        </w:tc>
      </w:tr>
      <w:tr w:rsidR="00F707D9" w:rsidRPr="00AB0435" w:rsidTr="00F33004">
        <w:trPr>
          <w:trHeight w:val="555"/>
        </w:trPr>
        <w:tc>
          <w:tcPr>
            <w:tcW w:w="9576" w:type="dxa"/>
          </w:tcPr>
          <w:p w:rsidR="00C245B7" w:rsidRPr="00AB0435" w:rsidRDefault="00F707D9" w:rsidP="00C245B7">
            <w:pPr>
              <w:rPr>
                <w:rFonts w:ascii="Arial" w:hAnsi="Arial" w:cs="Arial"/>
                <w:b/>
                <w:sz w:val="20"/>
                <w:szCs w:val="20"/>
              </w:rPr>
            </w:pPr>
            <w:r w:rsidRPr="00AB0435">
              <w:rPr>
                <w:rFonts w:ascii="Arial" w:hAnsi="Arial" w:cs="Arial"/>
                <w:b/>
                <w:sz w:val="20"/>
                <w:szCs w:val="20"/>
              </w:rPr>
              <w:t>Type of organisation:</w:t>
            </w:r>
            <w:r w:rsidR="00C245B7" w:rsidRPr="00AB0435">
              <w:rPr>
                <w:rFonts w:ascii="Arial" w:hAnsi="Arial" w:cs="Arial"/>
                <w:b/>
                <w:sz w:val="20"/>
                <w:szCs w:val="20"/>
              </w:rPr>
              <w:t xml:space="preserve"> </w:t>
            </w:r>
          </w:p>
          <w:p w:rsidR="00F707D9" w:rsidRPr="00AB0435" w:rsidRDefault="00C245B7" w:rsidP="00C245B7">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F43183">
              <w:rPr>
                <w:rFonts w:ascii="Arial" w:hAnsi="Arial" w:cs="Arial"/>
                <w:b/>
                <w:szCs w:val="28"/>
              </w:rPr>
              <w:sym w:font="Wingdings" w:char="F078"/>
            </w:r>
            <w:r>
              <w:rPr>
                <w:rFonts w:ascii="Arial" w:hAnsi="Arial" w:cs="Arial"/>
                <w:b/>
                <w:szCs w:val="28"/>
              </w:rPr>
              <w:t xml:space="preserve"> </w:t>
            </w:r>
            <w:r w:rsidRPr="00AB0435">
              <w:rPr>
                <w:rFonts w:ascii="Arial" w:hAnsi="Arial" w:cs="Arial"/>
                <w:b/>
                <w:sz w:val="20"/>
                <w:szCs w:val="20"/>
              </w:rPr>
              <w:t xml:space="preserve">Academic </w:t>
            </w:r>
            <w:r w:rsidRPr="00F43183">
              <w:rPr>
                <w:rFonts w:ascii="Arial" w:hAnsi="Arial" w:cs="Arial"/>
                <w:b/>
                <w:szCs w:val="28"/>
              </w:rPr>
              <w:sym w:font="Wingdings" w:char="F078"/>
            </w:r>
            <w:r>
              <w:rPr>
                <w:rFonts w:ascii="Arial" w:hAnsi="Arial" w:cs="Arial"/>
                <w:b/>
                <w:szCs w:val="28"/>
              </w:rPr>
              <w:t xml:space="preserve"> </w:t>
            </w:r>
            <w:r w:rsidRPr="00AB0435">
              <w:rPr>
                <w:rFonts w:ascii="Arial" w:hAnsi="Arial" w:cs="Arial"/>
                <w:b/>
                <w:sz w:val="20"/>
                <w:szCs w:val="20"/>
              </w:rPr>
              <w:t>Research institute</w:t>
            </w:r>
            <w:r w:rsidRPr="00AB0435">
              <w:rPr>
                <w:rFonts w:ascii="Arial" w:hAnsi="Arial" w:cs="Arial"/>
                <w:b/>
                <w:sz w:val="28"/>
                <w:szCs w:val="28"/>
              </w:rPr>
              <w:t xml:space="preserve"> </w:t>
            </w:r>
            <w:r w:rsidRPr="00F43183">
              <w:rPr>
                <w:rFonts w:ascii="Arial" w:hAnsi="Arial" w:cs="Arial"/>
                <w:b/>
                <w:szCs w:val="28"/>
              </w:rPr>
              <w:sym w:font="Wingdings" w:char="F078"/>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C245B7" w:rsidRPr="00AB0435" w:rsidRDefault="00F707D9" w:rsidP="00C245B7">
            <w:pPr>
              <w:rPr>
                <w:rFonts w:ascii="Arial" w:hAnsi="Arial" w:cs="Arial"/>
                <w:b/>
                <w:sz w:val="20"/>
                <w:szCs w:val="20"/>
                <w:highlight w:val="yellow"/>
              </w:rPr>
            </w:pPr>
            <w:r w:rsidRPr="00AB0435">
              <w:rPr>
                <w:rFonts w:ascii="Arial" w:hAnsi="Arial" w:cs="Arial"/>
                <w:b/>
                <w:sz w:val="20"/>
                <w:szCs w:val="20"/>
              </w:rPr>
              <w:t>Former participation in FP European projects?</w:t>
            </w:r>
            <w:r w:rsidR="00C245B7" w:rsidRPr="00AB0435">
              <w:rPr>
                <w:rFonts w:ascii="Arial" w:hAnsi="Arial" w:cs="Arial"/>
                <w:b/>
                <w:sz w:val="20"/>
                <w:szCs w:val="20"/>
                <w:highlight w:val="yellow"/>
              </w:rPr>
              <w:t xml:space="preserve"> </w:t>
            </w:r>
          </w:p>
          <w:p w:rsidR="00F707D9" w:rsidRPr="00AB0435" w:rsidRDefault="00C245B7" w:rsidP="00C245B7">
            <w:pPr>
              <w:rPr>
                <w:rFonts w:ascii="Arial" w:hAnsi="Arial" w:cs="Arial"/>
                <w:b/>
                <w:sz w:val="20"/>
                <w:szCs w:val="20"/>
                <w:highlight w:val="yellow"/>
              </w:rPr>
            </w:pPr>
            <w:r w:rsidRPr="00F43183">
              <w:rPr>
                <w:rFonts w:ascii="Arial" w:hAnsi="Arial" w:cs="Arial"/>
                <w:b/>
                <w:szCs w:val="28"/>
              </w:rPr>
              <w:sym w:font="Wingdings" w:char="F078"/>
            </w:r>
            <w:r w:rsidRPr="00AB0435">
              <w:rPr>
                <w:rFonts w:ascii="Arial" w:hAnsi="Arial" w:cs="Arial"/>
                <w:b/>
                <w:sz w:val="20"/>
                <w:szCs w:val="20"/>
              </w:rPr>
              <w:t xml:space="preserve"> Yes </w:t>
            </w:r>
            <w:r w:rsidRPr="00AB0435">
              <w:rPr>
                <w:rFonts w:ascii="Arial" w:hAnsi="Arial" w:cs="Arial"/>
                <w:b/>
                <w:sz w:val="28"/>
                <w:szCs w:val="28"/>
              </w:rPr>
              <w:t>□</w:t>
            </w:r>
            <w:r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rsidR="00C245B7" w:rsidRDefault="00ED6B41" w:rsidP="00F33004">
            <w:pPr>
              <w:rPr>
                <w:rFonts w:ascii="Arial" w:hAnsi="Arial" w:cs="Arial"/>
                <w:b/>
                <w:sz w:val="20"/>
                <w:szCs w:val="20"/>
                <w:highlight w:val="yellow"/>
              </w:rPr>
            </w:pPr>
            <w:hyperlink r:id="rId56" w:history="1">
              <w:r w:rsidR="00BC5C11" w:rsidRPr="008F131A">
                <w:rPr>
                  <w:rStyle w:val="Lienhypertexte"/>
                  <w:rFonts w:ascii="Arial" w:hAnsi="Arial" w:cs="Arial"/>
                  <w:b/>
                  <w:sz w:val="20"/>
                  <w:szCs w:val="20"/>
                </w:rPr>
                <w:t>http://www.cea.fr/english</w:t>
              </w:r>
            </w:hyperlink>
            <w:r w:rsidR="00C245B7">
              <w:rPr>
                <w:rFonts w:ascii="Arial" w:hAnsi="Arial" w:cs="Arial"/>
                <w:b/>
                <w:sz w:val="20"/>
                <w:szCs w:val="20"/>
              </w:rPr>
              <w:t xml:space="preserve"> </w:t>
            </w:r>
            <w:r w:rsidR="00C245B7" w:rsidRPr="00C245B7">
              <w:rPr>
                <w:rFonts w:ascii="Arial" w:hAnsi="Arial" w:cs="Arial"/>
                <w:b/>
                <w:sz w:val="20"/>
                <w:szCs w:val="20"/>
                <w:highlight w:val="yellow"/>
              </w:rPr>
              <w:t xml:space="preserve"> </w:t>
            </w:r>
          </w:p>
          <w:p w:rsidR="00C245B7" w:rsidRPr="00AB0435" w:rsidRDefault="00C245B7"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F707D9" w:rsidRPr="00D218AE" w:rsidRDefault="00C245B7" w:rsidP="00F33004">
            <w:pPr>
              <w:autoSpaceDE w:val="0"/>
              <w:autoSpaceDN w:val="0"/>
              <w:adjustRightInd w:val="0"/>
              <w:rPr>
                <w:rFonts w:ascii="Arial" w:hAnsi="Arial" w:cs="Arial"/>
                <w:b/>
                <w:sz w:val="20"/>
                <w:szCs w:val="20"/>
                <w:highlight w:val="yellow"/>
                <w:lang w:val="en-US"/>
              </w:rPr>
            </w:pPr>
            <w:r w:rsidRPr="00F43183">
              <w:rPr>
                <w:rFonts w:ascii="Arial" w:hAnsi="Arial" w:cs="Arial"/>
                <w:sz w:val="20"/>
                <w:szCs w:val="20"/>
                <w:lang w:val="en-US"/>
              </w:rPr>
              <w:t>The French Alternative Energies and Atomic Energy Commission (CEA) is a key player in research, development and innovation in four main areas: defense and security, low carbon energies (nuclear and renewable energies), technological research for industry, fundamental research in the physical sciences and life sciences.</w:t>
            </w: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8"/>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F707D9" w:rsidP="00F33004">
            <w:pPr>
              <w:rPr>
                <w:rFonts w:ascii="Arial" w:hAnsi="Arial" w:cs="Arial"/>
                <w:b/>
                <w:snapToGrid w:val="0"/>
                <w:color w:val="000000"/>
                <w:sz w:val="20"/>
                <w:szCs w:val="20"/>
                <w:lang w:eastAsia="de-DE"/>
              </w:rPr>
            </w:pP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F707D9" w:rsidP="00F33004">
            <w:pPr>
              <w:rPr>
                <w:rFonts w:ascii="Arial" w:hAnsi="Arial" w:cs="Arial"/>
                <w:b/>
                <w:snapToGrid w:val="0"/>
                <w:color w:val="000000"/>
                <w:sz w:val="20"/>
                <w:szCs w:val="20"/>
                <w:lang w:eastAsia="de-DE"/>
              </w:rPr>
            </w:pP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F707D9" w:rsidP="00F33004">
            <w:pPr>
              <w:rPr>
                <w:rFonts w:ascii="Arial" w:hAnsi="Arial" w:cs="Arial"/>
                <w:b/>
                <w:snapToGrid w:val="0"/>
                <w:color w:val="000000"/>
                <w:sz w:val="20"/>
                <w:szCs w:val="20"/>
                <w:lang w:eastAsia="de-DE"/>
              </w:rPr>
            </w:pP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F707D9" w:rsidP="00F33004">
            <w:pPr>
              <w:rPr>
                <w:rFonts w:ascii="Arial" w:hAnsi="Arial" w:cs="Arial"/>
                <w:b/>
                <w:snapToGrid w:val="0"/>
                <w:color w:val="000000"/>
                <w:sz w:val="20"/>
                <w:szCs w:val="20"/>
                <w:lang w:eastAsia="de-DE"/>
              </w:rPr>
            </w:pP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57"/>
      <w:headerReference w:type="default" r:id="rId58"/>
      <w:footerReference w:type="even" r:id="rId59"/>
      <w:footerReference w:type="default" r:id="rId60"/>
      <w:headerReference w:type="first" r:id="rId61"/>
      <w:footerReference w:type="first" r:id="rId62"/>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B41" w:rsidRDefault="00ED6B41" w:rsidP="00895596">
      <w:r>
        <w:separator/>
      </w:r>
    </w:p>
  </w:endnote>
  <w:endnote w:type="continuationSeparator" w:id="0">
    <w:p w:rsidR="00ED6B41" w:rsidRDefault="00ED6B41"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B41" w:rsidRDefault="00ED6B41" w:rsidP="00895596">
      <w:r>
        <w:separator/>
      </w:r>
    </w:p>
  </w:footnote>
  <w:footnote w:type="continuationSeparator" w:id="0">
    <w:p w:rsidR="00ED6B41" w:rsidRDefault="00ED6B41"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E5615"/>
    <w:multiLevelType w:val="hybridMultilevel"/>
    <w:tmpl w:val="61B02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7B493B"/>
    <w:multiLevelType w:val="hybridMultilevel"/>
    <w:tmpl w:val="34981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D16FD4"/>
    <w:multiLevelType w:val="hybridMultilevel"/>
    <w:tmpl w:val="70BC56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2480A"/>
    <w:multiLevelType w:val="hybridMultilevel"/>
    <w:tmpl w:val="F3F20B2A"/>
    <w:lvl w:ilvl="0" w:tplc="964EDD1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60F5F"/>
    <w:multiLevelType w:val="hybridMultilevel"/>
    <w:tmpl w:val="4A8C7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D97697"/>
    <w:multiLevelType w:val="hybridMultilevel"/>
    <w:tmpl w:val="F0406276"/>
    <w:lvl w:ilvl="0" w:tplc="BFD033C6">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5134BE"/>
    <w:multiLevelType w:val="hybridMultilevel"/>
    <w:tmpl w:val="B9BE2636"/>
    <w:lvl w:ilvl="0" w:tplc="5C0A45E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477EFD"/>
    <w:multiLevelType w:val="hybridMultilevel"/>
    <w:tmpl w:val="4B44F8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C5E96"/>
    <w:multiLevelType w:val="hybridMultilevel"/>
    <w:tmpl w:val="DBB07FE0"/>
    <w:lvl w:ilvl="0" w:tplc="45BE194E">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567ED1"/>
    <w:multiLevelType w:val="hybridMultilevel"/>
    <w:tmpl w:val="66CCFFB0"/>
    <w:lvl w:ilvl="0" w:tplc="8DD6E25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AD3A91"/>
    <w:multiLevelType w:val="hybridMultilevel"/>
    <w:tmpl w:val="0D327D5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6631BB"/>
    <w:multiLevelType w:val="hybridMultilevel"/>
    <w:tmpl w:val="E1C26C46"/>
    <w:lvl w:ilvl="0" w:tplc="4B3EF692">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771F69"/>
    <w:multiLevelType w:val="hybridMultilevel"/>
    <w:tmpl w:val="AA3C5950"/>
    <w:lvl w:ilvl="0" w:tplc="E340C26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3E971A0"/>
    <w:multiLevelType w:val="multilevel"/>
    <w:tmpl w:val="CC58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0B66C0"/>
    <w:multiLevelType w:val="hybridMultilevel"/>
    <w:tmpl w:val="75E2F516"/>
    <w:lvl w:ilvl="0" w:tplc="CF22089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AD75A9"/>
    <w:multiLevelType w:val="hybridMultilevel"/>
    <w:tmpl w:val="8F20614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4"/>
  </w:num>
  <w:num w:numId="2">
    <w:abstractNumId w:val="11"/>
  </w:num>
  <w:num w:numId="3">
    <w:abstractNumId w:val="6"/>
  </w:num>
  <w:num w:numId="4">
    <w:abstractNumId w:val="19"/>
  </w:num>
  <w:num w:numId="5">
    <w:abstractNumId w:val="17"/>
  </w:num>
  <w:num w:numId="6">
    <w:abstractNumId w:val="14"/>
  </w:num>
  <w:num w:numId="7">
    <w:abstractNumId w:val="22"/>
  </w:num>
  <w:num w:numId="8">
    <w:abstractNumId w:val="0"/>
  </w:num>
  <w:num w:numId="9">
    <w:abstractNumId w:val="15"/>
  </w:num>
  <w:num w:numId="10">
    <w:abstractNumId w:val="5"/>
  </w:num>
  <w:num w:numId="11">
    <w:abstractNumId w:val="16"/>
  </w:num>
  <w:num w:numId="12">
    <w:abstractNumId w:val="8"/>
  </w:num>
  <w:num w:numId="13">
    <w:abstractNumId w:val="21"/>
  </w:num>
  <w:num w:numId="14">
    <w:abstractNumId w:val="2"/>
  </w:num>
  <w:num w:numId="15">
    <w:abstractNumId w:val="7"/>
  </w:num>
  <w:num w:numId="16">
    <w:abstractNumId w:val="1"/>
  </w:num>
  <w:num w:numId="17">
    <w:abstractNumId w:val="18"/>
  </w:num>
  <w:num w:numId="18">
    <w:abstractNumId w:val="20"/>
  </w:num>
  <w:num w:numId="19">
    <w:abstractNumId w:val="23"/>
  </w:num>
  <w:num w:numId="20">
    <w:abstractNumId w:val="9"/>
  </w:num>
  <w:num w:numId="21">
    <w:abstractNumId w:val="13"/>
  </w:num>
  <w:num w:numId="22">
    <w:abstractNumId w:val="12"/>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27AA0"/>
    <w:rsid w:val="0003142A"/>
    <w:rsid w:val="000353F9"/>
    <w:rsid w:val="00037BEB"/>
    <w:rsid w:val="00040D89"/>
    <w:rsid w:val="00041274"/>
    <w:rsid w:val="00041B17"/>
    <w:rsid w:val="000421C0"/>
    <w:rsid w:val="00042EFE"/>
    <w:rsid w:val="00045595"/>
    <w:rsid w:val="000544A1"/>
    <w:rsid w:val="00057573"/>
    <w:rsid w:val="0005793A"/>
    <w:rsid w:val="000641DD"/>
    <w:rsid w:val="00064F9A"/>
    <w:rsid w:val="00066A89"/>
    <w:rsid w:val="00074131"/>
    <w:rsid w:val="00081515"/>
    <w:rsid w:val="000829D1"/>
    <w:rsid w:val="000833A7"/>
    <w:rsid w:val="0008427C"/>
    <w:rsid w:val="000852B6"/>
    <w:rsid w:val="00085554"/>
    <w:rsid w:val="00091DA7"/>
    <w:rsid w:val="00091FF4"/>
    <w:rsid w:val="00093C43"/>
    <w:rsid w:val="00097372"/>
    <w:rsid w:val="000A0FF8"/>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285"/>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06113"/>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7B0"/>
    <w:rsid w:val="0027582F"/>
    <w:rsid w:val="002759AD"/>
    <w:rsid w:val="002767DA"/>
    <w:rsid w:val="00277753"/>
    <w:rsid w:val="00283443"/>
    <w:rsid w:val="00284558"/>
    <w:rsid w:val="00285711"/>
    <w:rsid w:val="0028746E"/>
    <w:rsid w:val="002936D6"/>
    <w:rsid w:val="00294041"/>
    <w:rsid w:val="002963AF"/>
    <w:rsid w:val="002A4830"/>
    <w:rsid w:val="002C3A24"/>
    <w:rsid w:val="002C3EB8"/>
    <w:rsid w:val="002D05B9"/>
    <w:rsid w:val="002D0CD7"/>
    <w:rsid w:val="002D15D1"/>
    <w:rsid w:val="002D220C"/>
    <w:rsid w:val="002D4D3D"/>
    <w:rsid w:val="002E204A"/>
    <w:rsid w:val="002E5AFE"/>
    <w:rsid w:val="002F1028"/>
    <w:rsid w:val="002F7BA1"/>
    <w:rsid w:val="00302588"/>
    <w:rsid w:val="003032EB"/>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287B"/>
    <w:rsid w:val="003834F1"/>
    <w:rsid w:val="00387A27"/>
    <w:rsid w:val="003901A7"/>
    <w:rsid w:val="003A1735"/>
    <w:rsid w:val="003A2AA2"/>
    <w:rsid w:val="003A5F0B"/>
    <w:rsid w:val="003B2DDF"/>
    <w:rsid w:val="003D1F17"/>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B35B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3815"/>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14"/>
    <w:rsid w:val="006D1796"/>
    <w:rsid w:val="006D444F"/>
    <w:rsid w:val="006D4C1E"/>
    <w:rsid w:val="006D5802"/>
    <w:rsid w:val="006D6FD6"/>
    <w:rsid w:val="006E0977"/>
    <w:rsid w:val="006E1D19"/>
    <w:rsid w:val="006F1035"/>
    <w:rsid w:val="00701920"/>
    <w:rsid w:val="00702244"/>
    <w:rsid w:val="00705535"/>
    <w:rsid w:val="0070571B"/>
    <w:rsid w:val="00727CB8"/>
    <w:rsid w:val="00732418"/>
    <w:rsid w:val="00734C85"/>
    <w:rsid w:val="00736BF6"/>
    <w:rsid w:val="007418A9"/>
    <w:rsid w:val="0074398F"/>
    <w:rsid w:val="00745D83"/>
    <w:rsid w:val="00747669"/>
    <w:rsid w:val="00750688"/>
    <w:rsid w:val="00750942"/>
    <w:rsid w:val="00756860"/>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308"/>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9B5"/>
    <w:rsid w:val="00924D30"/>
    <w:rsid w:val="0093064F"/>
    <w:rsid w:val="00930944"/>
    <w:rsid w:val="00931107"/>
    <w:rsid w:val="00935445"/>
    <w:rsid w:val="00942CCD"/>
    <w:rsid w:val="009517E6"/>
    <w:rsid w:val="00954E21"/>
    <w:rsid w:val="00962BE1"/>
    <w:rsid w:val="009655F7"/>
    <w:rsid w:val="00965743"/>
    <w:rsid w:val="0097081E"/>
    <w:rsid w:val="0097126F"/>
    <w:rsid w:val="00974FD9"/>
    <w:rsid w:val="009751BB"/>
    <w:rsid w:val="0097613A"/>
    <w:rsid w:val="00985295"/>
    <w:rsid w:val="009943B2"/>
    <w:rsid w:val="009A0F63"/>
    <w:rsid w:val="009A20F4"/>
    <w:rsid w:val="009A3FA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4A03"/>
    <w:rsid w:val="00A450F7"/>
    <w:rsid w:val="00A46A9C"/>
    <w:rsid w:val="00A5390B"/>
    <w:rsid w:val="00A56CDA"/>
    <w:rsid w:val="00A64007"/>
    <w:rsid w:val="00A661B7"/>
    <w:rsid w:val="00A707E7"/>
    <w:rsid w:val="00A711CF"/>
    <w:rsid w:val="00A71307"/>
    <w:rsid w:val="00A755CC"/>
    <w:rsid w:val="00A7779F"/>
    <w:rsid w:val="00A779C8"/>
    <w:rsid w:val="00A81794"/>
    <w:rsid w:val="00A82AFC"/>
    <w:rsid w:val="00A8506D"/>
    <w:rsid w:val="00A85B86"/>
    <w:rsid w:val="00A86E65"/>
    <w:rsid w:val="00A93A93"/>
    <w:rsid w:val="00AA12FA"/>
    <w:rsid w:val="00AA276B"/>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869"/>
    <w:rsid w:val="00AF4BFE"/>
    <w:rsid w:val="00AF54DE"/>
    <w:rsid w:val="00AF5923"/>
    <w:rsid w:val="00AF71B7"/>
    <w:rsid w:val="00B06A0B"/>
    <w:rsid w:val="00B10E29"/>
    <w:rsid w:val="00B13133"/>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0CEA"/>
    <w:rsid w:val="00BA2C53"/>
    <w:rsid w:val="00BA3D01"/>
    <w:rsid w:val="00BA77A2"/>
    <w:rsid w:val="00BB1E0C"/>
    <w:rsid w:val="00BB37B0"/>
    <w:rsid w:val="00BB450B"/>
    <w:rsid w:val="00BB7465"/>
    <w:rsid w:val="00BC2721"/>
    <w:rsid w:val="00BC3C8B"/>
    <w:rsid w:val="00BC5C11"/>
    <w:rsid w:val="00BC6A79"/>
    <w:rsid w:val="00BC7068"/>
    <w:rsid w:val="00BD20F4"/>
    <w:rsid w:val="00BD6355"/>
    <w:rsid w:val="00BE7221"/>
    <w:rsid w:val="00BF1538"/>
    <w:rsid w:val="00BF263E"/>
    <w:rsid w:val="00BF2FF3"/>
    <w:rsid w:val="00BF401B"/>
    <w:rsid w:val="00BF6234"/>
    <w:rsid w:val="00BF66DC"/>
    <w:rsid w:val="00C01B33"/>
    <w:rsid w:val="00C0349B"/>
    <w:rsid w:val="00C0485B"/>
    <w:rsid w:val="00C1084F"/>
    <w:rsid w:val="00C10D29"/>
    <w:rsid w:val="00C1298F"/>
    <w:rsid w:val="00C13C38"/>
    <w:rsid w:val="00C146E4"/>
    <w:rsid w:val="00C245B7"/>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67C9B"/>
    <w:rsid w:val="00C70BC1"/>
    <w:rsid w:val="00C744C1"/>
    <w:rsid w:val="00C86A74"/>
    <w:rsid w:val="00C948C0"/>
    <w:rsid w:val="00CA487D"/>
    <w:rsid w:val="00CA5D04"/>
    <w:rsid w:val="00CA7AB3"/>
    <w:rsid w:val="00CB47CE"/>
    <w:rsid w:val="00CB6897"/>
    <w:rsid w:val="00CC2ACB"/>
    <w:rsid w:val="00CC3324"/>
    <w:rsid w:val="00CC70C0"/>
    <w:rsid w:val="00CD464D"/>
    <w:rsid w:val="00CD4EB3"/>
    <w:rsid w:val="00CE0202"/>
    <w:rsid w:val="00CF0929"/>
    <w:rsid w:val="00CF22D3"/>
    <w:rsid w:val="00CF2368"/>
    <w:rsid w:val="00CF257B"/>
    <w:rsid w:val="00CF5218"/>
    <w:rsid w:val="00CF578E"/>
    <w:rsid w:val="00CF646D"/>
    <w:rsid w:val="00CF6623"/>
    <w:rsid w:val="00CF7EBC"/>
    <w:rsid w:val="00D00E62"/>
    <w:rsid w:val="00D02949"/>
    <w:rsid w:val="00D13FE9"/>
    <w:rsid w:val="00D260B7"/>
    <w:rsid w:val="00D26FFC"/>
    <w:rsid w:val="00D304E8"/>
    <w:rsid w:val="00D3774A"/>
    <w:rsid w:val="00D40D9C"/>
    <w:rsid w:val="00D42BEA"/>
    <w:rsid w:val="00D43462"/>
    <w:rsid w:val="00D43713"/>
    <w:rsid w:val="00D44899"/>
    <w:rsid w:val="00D517AE"/>
    <w:rsid w:val="00D5223D"/>
    <w:rsid w:val="00D5485A"/>
    <w:rsid w:val="00D6454C"/>
    <w:rsid w:val="00D65B56"/>
    <w:rsid w:val="00D74BD7"/>
    <w:rsid w:val="00D8505C"/>
    <w:rsid w:val="00D859C3"/>
    <w:rsid w:val="00D873A6"/>
    <w:rsid w:val="00D90441"/>
    <w:rsid w:val="00D95C39"/>
    <w:rsid w:val="00D95F50"/>
    <w:rsid w:val="00D961BE"/>
    <w:rsid w:val="00D9684D"/>
    <w:rsid w:val="00DA08DF"/>
    <w:rsid w:val="00DB0061"/>
    <w:rsid w:val="00DB10EC"/>
    <w:rsid w:val="00DB3A19"/>
    <w:rsid w:val="00DB4B95"/>
    <w:rsid w:val="00DB6BB6"/>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3283"/>
    <w:rsid w:val="00E07D3B"/>
    <w:rsid w:val="00E12913"/>
    <w:rsid w:val="00E13632"/>
    <w:rsid w:val="00E20C15"/>
    <w:rsid w:val="00E211E0"/>
    <w:rsid w:val="00E27647"/>
    <w:rsid w:val="00E27E21"/>
    <w:rsid w:val="00E33889"/>
    <w:rsid w:val="00E33E91"/>
    <w:rsid w:val="00E365D3"/>
    <w:rsid w:val="00E4007A"/>
    <w:rsid w:val="00E42B76"/>
    <w:rsid w:val="00E43350"/>
    <w:rsid w:val="00E4414B"/>
    <w:rsid w:val="00E4508B"/>
    <w:rsid w:val="00E55949"/>
    <w:rsid w:val="00E561D6"/>
    <w:rsid w:val="00E5628A"/>
    <w:rsid w:val="00E617C4"/>
    <w:rsid w:val="00E61F96"/>
    <w:rsid w:val="00E70769"/>
    <w:rsid w:val="00E7077D"/>
    <w:rsid w:val="00E707CB"/>
    <w:rsid w:val="00E71B15"/>
    <w:rsid w:val="00E77640"/>
    <w:rsid w:val="00E8118D"/>
    <w:rsid w:val="00E848B2"/>
    <w:rsid w:val="00E86E3F"/>
    <w:rsid w:val="00E90633"/>
    <w:rsid w:val="00E92CAE"/>
    <w:rsid w:val="00E93F67"/>
    <w:rsid w:val="00E945F4"/>
    <w:rsid w:val="00EA5B37"/>
    <w:rsid w:val="00EA73DB"/>
    <w:rsid w:val="00EB0391"/>
    <w:rsid w:val="00EB1332"/>
    <w:rsid w:val="00EB286D"/>
    <w:rsid w:val="00EB3568"/>
    <w:rsid w:val="00EB4CE6"/>
    <w:rsid w:val="00EB4D90"/>
    <w:rsid w:val="00EC6E04"/>
    <w:rsid w:val="00ED1B5F"/>
    <w:rsid w:val="00ED2376"/>
    <w:rsid w:val="00ED6B41"/>
    <w:rsid w:val="00ED7205"/>
    <w:rsid w:val="00EE441A"/>
    <w:rsid w:val="00EE74EE"/>
    <w:rsid w:val="00EE7FF4"/>
    <w:rsid w:val="00EF4C44"/>
    <w:rsid w:val="00EF4CD5"/>
    <w:rsid w:val="00EF5A40"/>
    <w:rsid w:val="00F02470"/>
    <w:rsid w:val="00F034FC"/>
    <w:rsid w:val="00F143CB"/>
    <w:rsid w:val="00F16A87"/>
    <w:rsid w:val="00F17A80"/>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757CB"/>
    <w:rsid w:val="00F80590"/>
    <w:rsid w:val="00F83BC1"/>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2622"/>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7D477"/>
  <w15:docId w15:val="{82DB5975-F8CC-437D-A59B-A83F2265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paragraph" w:styleId="Titre2">
    <w:name w:val="heading 2"/>
    <w:basedOn w:val="Normal"/>
    <w:link w:val="Titre2Car"/>
    <w:uiPriority w:val="9"/>
    <w:qFormat/>
    <w:rsid w:val="00E945F4"/>
    <w:pPr>
      <w:spacing w:before="100" w:beforeAutospacing="1" w:after="100" w:afterAutospacing="1"/>
      <w:outlineLvl w:val="1"/>
    </w:pPr>
    <w:rPr>
      <w:rFonts w:ascii="Times New Roman" w:hAnsi="Times New Roman"/>
      <w:b/>
      <w:bCs/>
      <w:sz w:val="36"/>
      <w:szCs w:val="3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aliases w:val="Dot pt,F5 List Paragraph,List Paragraph1,No Spacing1,List Paragraph Char Char Char,Indicator Text,Colorful List - Accent 11,Numbered Para 1,Bullet 1,Bullet Points,MAIN CONTENT,List Paragraph11,List Paragraph12,List Paragraph2,L"/>
    <w:basedOn w:val="Normal"/>
    <w:link w:val="ParagraphedelisteCar"/>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Titre2Car">
    <w:name w:val="Titre 2 Car"/>
    <w:basedOn w:val="Policepardfaut"/>
    <w:link w:val="Titre2"/>
    <w:uiPriority w:val="9"/>
    <w:rsid w:val="00E945F4"/>
    <w:rPr>
      <w:b/>
      <w:bCs/>
      <w:sz w:val="36"/>
      <w:szCs w:val="36"/>
      <w:lang w:val="fr-FR" w:eastAsia="fr-FR"/>
    </w:rPr>
  </w:style>
  <w:style w:type="paragraph" w:customStyle="1" w:styleId="default0">
    <w:name w:val="default"/>
    <w:basedOn w:val="Normal"/>
    <w:rsid w:val="003032EB"/>
    <w:pPr>
      <w:spacing w:before="100" w:beforeAutospacing="1" w:after="100" w:afterAutospacing="1"/>
    </w:pPr>
    <w:rPr>
      <w:rFonts w:ascii="Times New Roman" w:eastAsiaTheme="minorHAnsi" w:hAnsi="Times New Roman"/>
      <w:sz w:val="24"/>
      <w:szCs w:val="24"/>
      <w:lang w:val="fr-FR"/>
    </w:rPr>
  </w:style>
  <w:style w:type="character" w:customStyle="1" w:styleId="ParagraphedelisteCar">
    <w:name w:val="Paragraphe de liste Car"/>
    <w:aliases w:val="Dot pt Car,F5 List Paragraph Car,List Paragraph1 Car,No Spacing1 Car,List Paragraph Char Char Char Car,Indicator Text Car,Colorful List - Accent 11 Car,Numbered Para 1 Car,Bullet 1 Car,Bullet Points Car,MAIN CONTENT Car,L Car"/>
    <w:basedOn w:val="Policepardfaut"/>
    <w:link w:val="Paragraphedeliste"/>
    <w:uiPriority w:val="34"/>
    <w:locked/>
    <w:rsid w:val="00206113"/>
    <w:rPr>
      <w:rFonts w:ascii="Amerigo BT" w:hAnsi="Amerigo BT"/>
      <w:sz w:val="22"/>
      <w:szCs w:val="22"/>
      <w:lang w:val="en-GB" w:eastAsia="fr-FR"/>
    </w:rPr>
  </w:style>
  <w:style w:type="character" w:styleId="Accentuation">
    <w:name w:val="Emphasis"/>
    <w:basedOn w:val="Policepardfaut"/>
    <w:uiPriority w:val="20"/>
    <w:qFormat/>
    <w:rsid w:val="001B5285"/>
    <w:rPr>
      <w:i/>
      <w:iCs/>
    </w:rPr>
  </w:style>
  <w:style w:type="character" w:styleId="lev">
    <w:name w:val="Strong"/>
    <w:basedOn w:val="Policepardfaut"/>
    <w:uiPriority w:val="22"/>
    <w:qFormat/>
    <w:rsid w:val="001B5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1462">
      <w:bodyDiv w:val="1"/>
      <w:marLeft w:val="0"/>
      <w:marRight w:val="0"/>
      <w:marTop w:val="0"/>
      <w:marBottom w:val="0"/>
      <w:divBdr>
        <w:top w:val="none" w:sz="0" w:space="0" w:color="auto"/>
        <w:left w:val="none" w:sz="0" w:space="0" w:color="auto"/>
        <w:bottom w:val="none" w:sz="0" w:space="0" w:color="auto"/>
        <w:right w:val="none" w:sz="0" w:space="0" w:color="auto"/>
      </w:divBdr>
    </w:div>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livier.diat@cea.fr" TargetMode="External"/><Relationship Id="rId18" Type="http://schemas.openxmlformats.org/officeDocument/2006/relationships/hyperlink" Target="mailto:daniel.meyer@cea.fr" TargetMode="External"/><Relationship Id="rId26" Type="http://schemas.openxmlformats.org/officeDocument/2006/relationships/hyperlink" Target="http://joliot.cea.fr/drf/joliot/en/Pages/research_entities/I2BC_saclay.aspx" TargetMode="External"/><Relationship Id="rId39" Type="http://schemas.openxmlformats.org/officeDocument/2006/relationships/hyperlink" Target="http://jacob.cea.fr/drf/ifrancoisjacob/english/Pages/Departments/Genoscope.aspx" TargetMode="External"/><Relationship Id="rId21" Type="http://schemas.openxmlformats.org/officeDocument/2006/relationships/hyperlink" Target="mailto:renaud.podor@cea.fr" TargetMode="External"/><Relationship Id="rId34" Type="http://schemas.openxmlformats.org/officeDocument/2006/relationships/hyperlink" Target="mailto:jean-philippe.renault@cea.fr" TargetMode="External"/><Relationship Id="rId42" Type="http://schemas.openxmlformats.org/officeDocument/2006/relationships/hyperlink" Target="mailto:franck.chauvat@i2bc.paris-saclay.fr" TargetMode="External"/><Relationship Id="rId47" Type="http://schemas.openxmlformats.org/officeDocument/2006/relationships/hyperlink" Target="http://joliot.cea.fr/drf/joliot/en/Pages/research_entities/medicines_healthcare_technologies/spi.aspx" TargetMode="External"/><Relationship Id="rId50" Type="http://schemas.openxmlformats.org/officeDocument/2006/relationships/hyperlink" Target="mailto:Alain.PRUVOST@cea.fr" TargetMode="External"/><Relationship Id="rId55" Type="http://schemas.openxmlformats.org/officeDocument/2006/relationships/hyperlink" Target="mailto:catherine.berthomieu@cea.fr" TargetMode="External"/><Relationship Id="rId63" Type="http://schemas.openxmlformats.org/officeDocument/2006/relationships/fontTable" Target="fontTable.xml"/><Relationship Id="rId7" Type="http://schemas.openxmlformats.org/officeDocument/2006/relationships/hyperlink" Target="mailto:olivier.bildstein@cea.fr" TargetMode="External"/><Relationship Id="rId2" Type="http://schemas.openxmlformats.org/officeDocument/2006/relationships/styles" Target="styles.xml"/><Relationship Id="rId16" Type="http://schemas.openxmlformats.org/officeDocument/2006/relationships/hyperlink" Target="mailto:olivier.diat@cea.fr" TargetMode="External"/><Relationship Id="rId20" Type="http://schemas.openxmlformats.org/officeDocument/2006/relationships/hyperlink" Target="mailto:nicolas.dacheux@cea.f" TargetMode="External"/><Relationship Id="rId29" Type="http://schemas.openxmlformats.org/officeDocument/2006/relationships/hyperlink" Target="http://www.cea.fr/drf/irig/english/Pages/Departments/Diese.aspx" TargetMode="External"/><Relationship Id="rId41" Type="http://schemas.openxmlformats.org/officeDocument/2006/relationships/hyperlink" Target="http://joliot.cea.fr/drf/joliot/en/Pages/research_entities/I2BC_saclay/sb2sm.aspx" TargetMode="External"/><Relationship Id="rId54" Type="http://schemas.openxmlformats.org/officeDocument/2006/relationships/hyperlink" Target="mailto:beatrice.cambien@unice.fr"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phane.pellet-rostaing@cea.fr" TargetMode="External"/><Relationship Id="rId24" Type="http://schemas.openxmlformats.org/officeDocument/2006/relationships/hyperlink" Target="mailto:jean-christophe.gabriel@cea.fr" TargetMode="External"/><Relationship Id="rId32" Type="http://schemas.openxmlformats.org/officeDocument/2006/relationships/hyperlink" Target="mailto:pascal.viel@cea.fr" TargetMode="External"/><Relationship Id="rId37" Type="http://schemas.openxmlformats.org/officeDocument/2006/relationships/hyperlink" Target="http://jacob.cea.fr/drf/ifrancoisjacob/english/Pages/Departments/Genoscope.aspx" TargetMode="External"/><Relationship Id="rId40" Type="http://schemas.openxmlformats.org/officeDocument/2006/relationships/hyperlink" Target="mailto:plsaaidi@genoscope.cns.fr" TargetMode="External"/><Relationship Id="rId45" Type="http://schemas.openxmlformats.org/officeDocument/2006/relationships/hyperlink" Target="http://joliot.cea.fr/drf/joliot/en/Pages/research_entities/medicines_healthcare_technologies/spi.aspx" TargetMode="External"/><Relationship Id="rId53" Type="http://schemas.openxmlformats.org/officeDocument/2006/relationships/hyperlink" Target="http://joliot.cea.fr/drf/joliot/en/Pages/research_entities/SHFJ.aspx"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olivier.diat@cea.fr" TargetMode="External"/><Relationship Id="rId23" Type="http://schemas.openxmlformats.org/officeDocument/2006/relationships/hyperlink" Target="http://iramis.cea.fr/nimbe/index.php" TargetMode="External"/><Relationship Id="rId28" Type="http://schemas.openxmlformats.org/officeDocument/2006/relationships/hyperlink" Target="mailto:yves.boulard@i2bc.paris-saclay.fr" TargetMode="External"/><Relationship Id="rId36" Type="http://schemas.openxmlformats.org/officeDocument/2006/relationships/hyperlink" Target="mailto:gabriel.livera@cea.fr" TargetMode="External"/><Relationship Id="rId49" Type="http://schemas.openxmlformats.org/officeDocument/2006/relationships/hyperlink" Target="http://joliot.cea.fr/drf/joliot/en/Pages/research_entities/medicines_healthcare_technologies/spi.aspx"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www.icsm.fr/icsm_engl/" TargetMode="External"/><Relationship Id="rId19" Type="http://schemas.openxmlformats.org/officeDocument/2006/relationships/hyperlink" Target="mailto:xavier.deschanels@cea.fr" TargetMode="External"/><Relationship Id="rId31" Type="http://schemas.openxmlformats.org/officeDocument/2006/relationships/hyperlink" Target="http://iramis.cea.fr/nimbe/licsen/index.php" TargetMode="External"/><Relationship Id="rId44" Type="http://schemas.openxmlformats.org/officeDocument/2006/relationships/hyperlink" Target="mailto:anja.krieger-liszkay@cea.fr" TargetMode="External"/><Relationship Id="rId52" Type="http://schemas.openxmlformats.org/officeDocument/2006/relationships/hyperlink" Target="mailto:Georges.Carle@unice.fr"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aroline.desvergne@cea.fr" TargetMode="External"/><Relationship Id="rId14" Type="http://schemas.openxmlformats.org/officeDocument/2006/relationships/hyperlink" Target="mailto:thomas.zemb@cea.fr" TargetMode="External"/><Relationship Id="rId22" Type="http://schemas.openxmlformats.org/officeDocument/2006/relationships/hyperlink" Target="mailto:jean-francois.dufreche@cea.fr" TargetMode="External"/><Relationship Id="rId27" Type="http://schemas.openxmlformats.org/officeDocument/2006/relationships/hyperlink" Target="mailto:jean-philippe.renault@cea.fr" TargetMode="External"/><Relationship Id="rId30" Type="http://schemas.openxmlformats.org/officeDocument/2006/relationships/hyperlink" Target="mailto:thierry.douki@cea.fr" TargetMode="External"/><Relationship Id="rId35" Type="http://schemas.openxmlformats.org/officeDocument/2006/relationships/hyperlink" Target="http://jacob.cea.fr/drf/ifrancoisjacob/english/Pages/Departments/IRCM.aspx" TargetMode="External"/><Relationship Id="rId43" Type="http://schemas.openxmlformats.org/officeDocument/2006/relationships/hyperlink" Target="http://joliot.cea.fr/drf/joliot/en/Pages/research_entities/I2BC_saclay.aspx" TargetMode="External"/><Relationship Id="rId48" Type="http://schemas.openxmlformats.org/officeDocument/2006/relationships/hyperlink" Target="mailto:Francois.FENAILLE@cea.fr" TargetMode="External"/><Relationship Id="rId56" Type="http://schemas.openxmlformats.org/officeDocument/2006/relationships/hyperlink" Target="http://www.cea.fr/english" TargetMode="External"/><Relationship Id="rId64" Type="http://schemas.openxmlformats.org/officeDocument/2006/relationships/theme" Target="theme/theme1.xml"/><Relationship Id="rId8" Type="http://schemas.openxmlformats.org/officeDocument/2006/relationships/hyperlink" Target="mailto:Christelle.LATRILLE@cea.fr" TargetMode="External"/><Relationship Id="rId51" Type="http://schemas.openxmlformats.org/officeDocument/2006/relationships/hyperlink" Target="http://joliot.cea.fr/drf/joliot/en/Pages/research_entities/SHFJ.aspx" TargetMode="External"/><Relationship Id="rId3" Type="http://schemas.openxmlformats.org/officeDocument/2006/relationships/settings" Target="settings.xml"/><Relationship Id="rId12" Type="http://schemas.openxmlformats.org/officeDocument/2006/relationships/hyperlink" Target="mailto:stephane.pellet-rostaing@cea.fr" TargetMode="External"/><Relationship Id="rId17" Type="http://schemas.openxmlformats.org/officeDocument/2006/relationships/hyperlink" Target="mailto:serguei.nikitenko@cea.fr" TargetMode="External"/><Relationship Id="rId25" Type="http://schemas.openxmlformats.org/officeDocument/2006/relationships/hyperlink" Target="http://iramis.cea.fr/nimbe/lions/index.php" TargetMode="External"/><Relationship Id="rId33" Type="http://schemas.openxmlformats.org/officeDocument/2006/relationships/hyperlink" Target="http://iramis.cea.fr/nimbe/lions/index.php" TargetMode="External"/><Relationship Id="rId38" Type="http://schemas.openxmlformats.org/officeDocument/2006/relationships/hyperlink" Target="mailto:fischer@genoscope.cns.fr" TargetMode="External"/><Relationship Id="rId46" Type="http://schemas.openxmlformats.org/officeDocument/2006/relationships/hyperlink" Target="http://joliot.cea.fr/drf/joliot/en/Pages/research_entities/medicines_healthcare_technologies/spi.aspx" TargetMode="External"/><Relationship Id="rId5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3460</Words>
  <Characters>19031</Characters>
  <Application>Microsoft Office Word</Application>
  <DocSecurity>0</DocSecurity>
  <Lines>158</Lines>
  <Paragraphs>44</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AUGE Nicolas</cp:lastModifiedBy>
  <cp:revision>51</cp:revision>
  <cp:lastPrinted>2009-07-23T09:36:00Z</cp:lastPrinted>
  <dcterms:created xsi:type="dcterms:W3CDTF">2020-07-03T08:15:00Z</dcterms:created>
  <dcterms:modified xsi:type="dcterms:W3CDTF">2020-09-11T13:46:00Z</dcterms:modified>
</cp:coreProperties>
</file>