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pcn-energie@recherche.gouv.fr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pcn-energie@recherche.gouv.fr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6D8C" w:rsidRDefault="00A16D8C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A16D8C">
              <w:rPr>
                <w:rFonts w:ascii="Arial" w:hAnsi="Arial" w:cs="Arial"/>
                <w:b/>
                <w:sz w:val="20"/>
                <w:szCs w:val="20"/>
              </w:rPr>
              <w:t>LC-GD-1-2-2020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Pr="00A16D8C">
              <w:rPr>
                <w:rFonts w:ascii="Arial" w:hAnsi="Arial" w:cs="Arial"/>
                <w:b/>
                <w:sz w:val="20"/>
                <w:szCs w:val="20"/>
              </w:rPr>
              <w:t>Towards Climate Neutral &amp; socially innovative cities</w:t>
            </w:r>
          </w:p>
          <w:p w:rsidR="00F707D9" w:rsidRDefault="00A16D8C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A16D8C">
              <w:rPr>
                <w:rFonts w:ascii="Arial" w:hAnsi="Arial" w:cs="Arial"/>
                <w:b/>
                <w:sz w:val="20"/>
                <w:szCs w:val="20"/>
              </w:rPr>
              <w:t>LC-GD-1-3-2020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Pr="00A16D8C">
              <w:rPr>
                <w:rFonts w:ascii="Arial" w:hAnsi="Arial" w:cs="Arial"/>
                <w:b/>
                <w:sz w:val="20"/>
                <w:szCs w:val="20"/>
              </w:rPr>
              <w:t>Climate-resilient innovation packages for EU regions</w:t>
            </w:r>
          </w:p>
          <w:p w:rsidR="00A16D8C" w:rsidRPr="00AB0435" w:rsidRDefault="00A16D8C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A16D8C"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16D8C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16D8C">
              <w:rPr>
                <w:rFonts w:ascii="Arial" w:hAnsi="Arial" w:cs="Arial"/>
                <w:b/>
                <w:sz w:val="20"/>
                <w:szCs w:val="20"/>
              </w:rPr>
              <w:t>-2020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Pr="00A16D8C">
              <w:rPr>
                <w:rFonts w:ascii="Arial" w:hAnsi="Arial" w:cs="Arial"/>
                <w:b/>
                <w:sz w:val="20"/>
                <w:szCs w:val="20"/>
              </w:rPr>
              <w:t xml:space="preserve"> Closing the industrial carbon cycle to combat climate change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A16D8C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A16D8C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A16D8C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A16D8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A16D8C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A16D8C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</w:t>
      </w:r>
      <w:proofErr w:type="gramEnd"/>
      <w:r>
        <w:rPr>
          <w:rFonts w:ascii="Arial" w:hAnsi="Arial" w:cs="Arial"/>
          <w:b/>
          <w:lang w:val="en-US"/>
        </w:rPr>
        <w:t xml:space="preserve">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b/>
          <w:lang w:val="en-US"/>
        </w:rPr>
        <w:t xml:space="preserve"> No</w:t>
      </w:r>
    </w:p>
    <w:p w:rsidR="00B16670" w:rsidRPr="00A16D8C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F707D9" w:rsidRPr="00A16D8C" w:rsidRDefault="00880696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A16D8C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A16D8C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A16D8C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Pr="00A16D8C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A16D8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16D8C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A16D8C">
        <w:rPr>
          <w:rFonts w:ascii="Arial" w:hAnsi="Arial" w:cs="Arial"/>
          <w:b/>
          <w:sz w:val="24"/>
          <w:szCs w:val="24"/>
          <w:lang w:val="en-US"/>
        </w:rPr>
        <w:t>)</w:t>
      </w:r>
      <w:r w:rsidRPr="00A16D8C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Pr="00A16D8C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A16D8C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Pr="00A16D8C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Default="00A800B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Enerex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is a French </w:t>
            </w:r>
            <w:r w:rsidR="00862AFB">
              <w:rPr>
                <w:rFonts w:ascii="Arial" w:hAnsi="Arial" w:cs="Arial"/>
                <w:b/>
                <w:sz w:val="20"/>
                <w:szCs w:val="20"/>
              </w:rPr>
              <w:t>start-up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 an expertise in </w:t>
            </w:r>
            <w:r w:rsidR="00E953F0">
              <w:rPr>
                <w:rFonts w:ascii="Arial" w:hAnsi="Arial" w:cs="Arial"/>
                <w:b/>
                <w:sz w:val="20"/>
                <w:szCs w:val="20"/>
              </w:rPr>
              <w:t xml:space="preserve">geological exploration of new energies and green resources from the underground, with a speciality in high temperature geothermal projects. The interest of </w:t>
            </w:r>
            <w:proofErr w:type="spellStart"/>
            <w:r w:rsidR="00E953F0">
              <w:rPr>
                <w:rFonts w:ascii="Arial" w:hAnsi="Arial" w:cs="Arial"/>
                <w:b/>
                <w:sz w:val="20"/>
                <w:szCs w:val="20"/>
              </w:rPr>
              <w:t>Enerex</w:t>
            </w:r>
            <w:proofErr w:type="spellEnd"/>
            <w:r w:rsidR="00E953F0">
              <w:rPr>
                <w:rFonts w:ascii="Arial" w:hAnsi="Arial" w:cs="Arial"/>
                <w:b/>
                <w:sz w:val="20"/>
                <w:szCs w:val="20"/>
              </w:rPr>
              <w:t xml:space="preserve"> is to propose </w:t>
            </w:r>
            <w:r w:rsidR="00992255">
              <w:rPr>
                <w:rFonts w:ascii="Arial" w:hAnsi="Arial" w:cs="Arial"/>
                <w:b/>
                <w:sz w:val="20"/>
                <w:szCs w:val="20"/>
              </w:rPr>
              <w:t>his</w:t>
            </w:r>
            <w:r w:rsidR="00E953F0">
              <w:rPr>
                <w:rFonts w:ascii="Arial" w:hAnsi="Arial" w:cs="Arial"/>
                <w:b/>
                <w:sz w:val="20"/>
                <w:szCs w:val="20"/>
              </w:rPr>
              <w:t xml:space="preserve"> expertise in reservoir characterization (structural analysis, petrophysical properties, geophysical investigation) to European and International partners which aim to develop renewable energies</w:t>
            </w:r>
            <w:r w:rsidR="00862AF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953F0">
              <w:rPr>
                <w:rFonts w:ascii="Arial" w:hAnsi="Arial" w:cs="Arial"/>
                <w:b/>
                <w:sz w:val="20"/>
                <w:szCs w:val="20"/>
              </w:rPr>
              <w:t xml:space="preserve"> green minerals mining</w:t>
            </w:r>
            <w:r w:rsidR="00862AFB">
              <w:rPr>
                <w:rFonts w:ascii="Arial" w:hAnsi="Arial" w:cs="Arial"/>
                <w:b/>
                <w:sz w:val="20"/>
                <w:szCs w:val="20"/>
              </w:rPr>
              <w:t xml:space="preserve"> and geological storage</w:t>
            </w:r>
            <w:r w:rsidR="00E953F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62A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953F0" w:rsidRPr="00AB0435" w:rsidRDefault="00E953F0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 also are interested by developing new approaches and </w:t>
            </w:r>
            <w:r w:rsidR="00862AFB">
              <w:rPr>
                <w:rFonts w:ascii="Arial" w:hAnsi="Arial" w:cs="Arial"/>
                <w:b/>
                <w:sz w:val="20"/>
                <w:szCs w:val="20"/>
              </w:rPr>
              <w:t>equipment for low coast geophysical prospection and outcrop characterization such as: geological investigation with drones, non-seismic geophysics, …</w:t>
            </w:r>
          </w:p>
          <w:p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62AFB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proofErr w:type="gram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62AFB">
              <w:rPr>
                <w:rFonts w:eastAsia="Calibri"/>
                <w:b/>
                <w:sz w:val="20"/>
                <w:szCs w:val="20"/>
                <w:lang w:val="en-US"/>
              </w:rPr>
              <w:t>Renewables Energies, Geological storage, Geothermal energy, reservoir characterization, geophysics.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862AFB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BD252D">
              <w:rPr>
                <w:rFonts w:ascii="Arial" w:hAnsi="Arial" w:cs="Arial"/>
                <w:b/>
                <w:sz w:val="20"/>
                <w:szCs w:val="20"/>
              </w:rPr>
              <w:t>Enerex</w:t>
            </w:r>
            <w:proofErr w:type="spellEnd"/>
            <w:r w:rsidRPr="00BD252D">
              <w:rPr>
                <w:rFonts w:ascii="Arial" w:hAnsi="Arial" w:cs="Arial"/>
                <w:b/>
                <w:sz w:val="20"/>
                <w:szCs w:val="20"/>
              </w:rPr>
              <w:t xml:space="preserve"> (France)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862AFB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41B8">
              <w:rPr>
                <w:rFonts w:ascii="Arial" w:hAnsi="Arial" w:cs="Arial"/>
                <w:b/>
                <w:sz w:val="20"/>
                <w:szCs w:val="20"/>
              </w:rPr>
            </w:r>
            <w:r w:rsidR="004241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Enterprise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 w:rsidR="00F707D9"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862A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2AF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41B8">
              <w:rPr>
                <w:rFonts w:ascii="Arial" w:hAnsi="Arial" w:cs="Arial"/>
                <w:b/>
                <w:sz w:val="20"/>
                <w:szCs w:val="20"/>
              </w:rPr>
            </w:r>
            <w:r w:rsidR="004241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62A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BD252D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52D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BD252D" w:rsidRDefault="00862AFB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52D">
              <w:rPr>
                <w:rFonts w:ascii="Arial" w:hAnsi="Arial" w:cs="Arial"/>
                <w:b/>
                <w:sz w:val="20"/>
                <w:szCs w:val="20"/>
              </w:rPr>
              <w:t>https://enerex.fr</w:t>
            </w:r>
          </w:p>
        </w:tc>
      </w:tr>
      <w:tr w:rsidR="00F707D9" w:rsidRPr="00BD252D" w:rsidTr="00F33004">
        <w:trPr>
          <w:trHeight w:val="555"/>
        </w:trPr>
        <w:tc>
          <w:tcPr>
            <w:tcW w:w="9576" w:type="dxa"/>
          </w:tcPr>
          <w:p w:rsidR="00F707D9" w:rsidRPr="00BD252D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52D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BD252D" w:rsidRDefault="00BD252D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D252D">
              <w:rPr>
                <w:rFonts w:ascii="Arial" w:hAnsi="Arial" w:cs="Arial"/>
                <w:b/>
                <w:sz w:val="20"/>
                <w:szCs w:val="20"/>
                <w:lang w:val="en-US"/>
              </w:rPr>
              <w:t>Enerex</w:t>
            </w:r>
            <w:proofErr w:type="spellEnd"/>
            <w:r w:rsidRPr="00BD25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is a French start-up specialized in High Temperature Geothermal Energy that propose a</w:t>
            </w:r>
            <w:r w:rsidR="00BE1049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BD25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innovative methodology for Renewable Energies an</w:t>
            </w:r>
            <w:r w:rsidR="00BE1049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BD25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new resources</w:t>
            </w:r>
            <w:r w:rsidR="00BE10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exploration</w:t>
            </w:r>
            <w:r w:rsidRPr="00BD25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The </w:t>
            </w:r>
            <w:r w:rsidR="00BE1049" w:rsidRPr="00BD252D">
              <w:rPr>
                <w:rFonts w:ascii="Arial" w:hAnsi="Arial" w:cs="Arial"/>
                <w:b/>
                <w:sz w:val="20"/>
                <w:szCs w:val="20"/>
                <w:lang w:val="en-US"/>
              </w:rPr>
              <w:t>Enterprise</w:t>
            </w:r>
            <w:r w:rsidRPr="00BD25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aims to develop R&amp;D projects in order to enhance the methodology to </w:t>
            </w:r>
            <w:proofErr w:type="spellStart"/>
            <w:r w:rsidRPr="00BD252D">
              <w:rPr>
                <w:rFonts w:ascii="Arial" w:hAnsi="Arial" w:cs="Arial"/>
                <w:b/>
                <w:sz w:val="20"/>
                <w:szCs w:val="20"/>
                <w:lang w:val="en-US"/>
              </w:rPr>
              <w:t>derisk</w:t>
            </w:r>
            <w:proofErr w:type="spellEnd"/>
            <w:r w:rsidRPr="00BD25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the geological prospection and reduce the</w:t>
            </w:r>
            <w:r w:rsidR="00BE1049">
              <w:rPr>
                <w:rFonts w:ascii="Arial" w:hAnsi="Arial" w:cs="Arial"/>
                <w:b/>
                <w:sz w:val="20"/>
                <w:szCs w:val="20"/>
                <w:lang w:val="en-US"/>
              </w:rPr>
              <w:t>ir</w:t>
            </w:r>
            <w:r w:rsidRPr="00BD25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costs.</w:t>
            </w:r>
            <w:r w:rsidR="002E5C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For this purpose, </w:t>
            </w:r>
            <w:proofErr w:type="spellStart"/>
            <w:r w:rsidR="002E5CEE">
              <w:rPr>
                <w:rFonts w:ascii="Arial" w:hAnsi="Arial" w:cs="Arial"/>
                <w:b/>
                <w:sz w:val="20"/>
                <w:szCs w:val="20"/>
                <w:lang w:val="en-US"/>
              </w:rPr>
              <w:t>Enerex</w:t>
            </w:r>
            <w:proofErr w:type="spellEnd"/>
            <w:r w:rsidR="002E5C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is collaborating with the French CNRS Laboratory UMR7359 </w:t>
            </w:r>
            <w:proofErr w:type="spellStart"/>
            <w:r w:rsidR="002E5CEE">
              <w:rPr>
                <w:rFonts w:ascii="Arial" w:hAnsi="Arial" w:cs="Arial"/>
                <w:b/>
                <w:sz w:val="20"/>
                <w:szCs w:val="20"/>
                <w:lang w:val="en-US"/>
              </w:rPr>
              <w:t>GeoRessources</w:t>
            </w:r>
            <w:proofErr w:type="spellEnd"/>
            <w:r w:rsidR="002E5CEE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BD252D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Lionel Bertrand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BD252D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lastRenderedPageBreak/>
              <w:t>+33 6 25 29 03 67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BD252D" w:rsidRDefault="004241B8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7" w:history="1">
              <w:r w:rsidR="00BD252D" w:rsidRPr="0047307E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Lionel.bertrand@enerex.fr</w:t>
              </w:r>
            </w:hyperlink>
          </w:p>
          <w:p w:rsidR="00BD252D" w:rsidRPr="00AB0435" w:rsidRDefault="00BD252D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BD252D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8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B8" w:rsidRDefault="004241B8" w:rsidP="00895596">
      <w:r>
        <w:separator/>
      </w:r>
    </w:p>
  </w:endnote>
  <w:endnote w:type="continuationSeparator" w:id="0">
    <w:p w:rsidR="004241B8" w:rsidRDefault="004241B8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B8" w:rsidRDefault="004241B8" w:rsidP="00895596">
      <w:r>
        <w:separator/>
      </w:r>
    </w:p>
  </w:footnote>
  <w:footnote w:type="continuationSeparator" w:id="0">
    <w:p w:rsidR="004241B8" w:rsidRDefault="004241B8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974C1A3" wp14:editId="0F3583D4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E5CE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41B8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86EF1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9427A"/>
    <w:rsid w:val="006A0DEE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2AFB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225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6D8C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00B6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252D"/>
    <w:rsid w:val="00BD6355"/>
    <w:rsid w:val="00BE1049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A7CFC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953F0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D2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onel.bertrand@enere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ANNABELLE RONDAUD</cp:lastModifiedBy>
  <cp:revision>2</cp:revision>
  <cp:lastPrinted>2009-07-23T09:36:00Z</cp:lastPrinted>
  <dcterms:created xsi:type="dcterms:W3CDTF">2020-07-28T08:21:00Z</dcterms:created>
  <dcterms:modified xsi:type="dcterms:W3CDTF">2020-07-28T08:21:00Z</dcterms:modified>
</cp:coreProperties>
</file>