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pcn-energie@recherche.gouv.fr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E632BF">
        <w:rPr>
          <w:rFonts w:ascii="Arial" w:hAnsi="Arial" w:cs="Arial"/>
          <w:b/>
          <w:sz w:val="24"/>
          <w:szCs w:val="24"/>
        </w:rPr>
        <w:t>09</w:t>
      </w:r>
      <w:r w:rsidRPr="006A0F69">
        <w:rPr>
          <w:rFonts w:ascii="Arial" w:hAnsi="Arial" w:cs="Arial"/>
          <w:b/>
          <w:sz w:val="24"/>
          <w:szCs w:val="24"/>
        </w:rPr>
        <w:t>-</w:t>
      </w:r>
      <w:r w:rsidR="00E632BF">
        <w:rPr>
          <w:rFonts w:ascii="Arial" w:hAnsi="Arial" w:cs="Arial"/>
          <w:b/>
          <w:sz w:val="24"/>
          <w:szCs w:val="24"/>
        </w:rPr>
        <w:t>07</w:t>
      </w:r>
      <w:r w:rsidRPr="006A0F69">
        <w:rPr>
          <w:rFonts w:ascii="Arial" w:hAnsi="Arial" w:cs="Arial"/>
          <w:b/>
          <w:sz w:val="24"/>
          <w:szCs w:val="24"/>
        </w:rPr>
        <w:t>-</w:t>
      </w:r>
      <w:r w:rsidR="00E632BF">
        <w:rPr>
          <w:rFonts w:ascii="Arial" w:hAnsi="Arial" w:cs="Arial"/>
          <w:b/>
          <w:sz w:val="24"/>
          <w:szCs w:val="24"/>
        </w:rPr>
        <w:t>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r>
        <w:rPr>
          <w:rFonts w:ascii="Arial" w:hAnsi="Arial" w:cs="Arial"/>
          <w:b/>
          <w:sz w:val="24"/>
          <w:szCs w:val="24"/>
        </w:rPr>
        <w:t xml:space="preserve">programme </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B34F51" w:rsidRDefault="00880696" w:rsidP="00880696">
            <w:pPr>
              <w:pStyle w:val="Paragraphedeliste"/>
              <w:rPr>
                <w:rFonts w:ascii="Arial" w:hAnsi="Arial" w:cs="Arial"/>
                <w:b/>
                <w:sz w:val="20"/>
                <w:szCs w:val="20"/>
              </w:rPr>
            </w:pPr>
            <w:r>
              <w:rPr>
                <w:rFonts w:ascii="Arial" w:hAnsi="Arial" w:cs="Arial"/>
                <w:b/>
                <w:sz w:val="20"/>
                <w:szCs w:val="20"/>
              </w:rPr>
              <w:t>LC-GD</w:t>
            </w:r>
          </w:p>
          <w:p w:rsidR="00B34F51" w:rsidRDefault="00B34F51" w:rsidP="00880696">
            <w:pPr>
              <w:pStyle w:val="Paragraphedeliste"/>
            </w:pPr>
            <w:r>
              <w:t>Area 2: Clean, affordable and secure energy</w:t>
            </w:r>
          </w:p>
          <w:p w:rsidR="00F707D9" w:rsidRDefault="00B34F51" w:rsidP="00880696">
            <w:pPr>
              <w:pStyle w:val="Paragraphedeliste"/>
            </w:pPr>
            <w:r>
              <w:t>Area 4: Energy and resource efficient buildings</w:t>
            </w:r>
          </w:p>
          <w:p w:rsidR="00B34F51" w:rsidRPr="00AB0435" w:rsidRDefault="00B34F51" w:rsidP="00880696">
            <w:pPr>
              <w:pStyle w:val="Paragraphedeliste"/>
              <w:rPr>
                <w:rFonts w:ascii="Arial" w:hAnsi="Arial" w:cs="Arial"/>
                <w:b/>
                <w:sz w:val="20"/>
                <w:szCs w:val="20"/>
              </w:rPr>
            </w:pPr>
            <w:r>
              <w:t>Area 5: Sustainable and smart mobility</w:t>
            </w: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E632BF" w:rsidRDefault="00B16670" w:rsidP="00880696">
      <w:pPr>
        <w:pStyle w:val="PrformatHTML"/>
        <w:rPr>
          <w:rFonts w:ascii="Arial" w:hAnsi="Arial" w:cs="Arial"/>
          <w:b/>
          <w:color w:val="FF0000"/>
          <w:sz w:val="24"/>
          <w:szCs w:val="24"/>
          <w:lang w:val="en-GB"/>
        </w:rPr>
      </w:pPr>
    </w:p>
    <w:p w:rsidR="00B16670" w:rsidRPr="00E632BF" w:rsidRDefault="00B16670" w:rsidP="00B16670">
      <w:pPr>
        <w:pStyle w:val="PrformatHTML"/>
        <w:numPr>
          <w:ilvl w:val="0"/>
          <w:numId w:val="8"/>
        </w:numPr>
        <w:rPr>
          <w:rFonts w:ascii="Arial" w:hAnsi="Arial" w:cs="Arial"/>
          <w:b/>
          <w:sz w:val="24"/>
          <w:szCs w:val="24"/>
          <w:lang w:val="en-GB"/>
        </w:rPr>
      </w:pPr>
      <w:r w:rsidRPr="00E632BF">
        <w:rPr>
          <w:rFonts w:ascii="Arial" w:hAnsi="Arial" w:cs="Arial"/>
          <w:b/>
          <w:color w:val="FF0000"/>
          <w:sz w:val="24"/>
          <w:szCs w:val="24"/>
          <w:lang w:val="en-GB"/>
        </w:rPr>
        <w:t>(*)</w:t>
      </w:r>
      <w:r w:rsidRPr="00E632BF">
        <w:rPr>
          <w:rFonts w:ascii="Arial" w:hAnsi="Arial" w:cs="Arial"/>
          <w:b/>
          <w:sz w:val="24"/>
          <w:szCs w:val="24"/>
          <w:lang w:val="en-GB"/>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E632BF">
        <w:rPr>
          <w:rFonts w:ascii="Arial" w:hAnsi="Arial" w:cs="Arial"/>
          <w:b/>
          <w:sz w:val="24"/>
          <w:szCs w:val="24"/>
          <w:lang w:val="en-GB"/>
        </w:rPr>
        <w:t> ? </w:t>
      </w:r>
      <w:proofErr w:type="gramEnd"/>
      <w:r w:rsidRPr="00E632BF">
        <w:rPr>
          <w:rFonts w:ascii="Arial" w:hAnsi="Arial" w:cs="Arial"/>
          <w:b/>
          <w:sz w:val="24"/>
          <w:szCs w:val="24"/>
          <w:lang w:val="en-GB"/>
        </w:rPr>
        <w:t xml:space="preserve">: </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Pr>
          <w:rFonts w:ascii="Arial" w:hAnsi="Arial" w:cs="Arial"/>
          <w:b/>
          <w:lang w:val="en-US"/>
        </w:rPr>
        <w:t xml:space="preserve"> :</w:t>
      </w:r>
      <w:proofErr w:type="gramEnd"/>
      <w:r>
        <w:rPr>
          <w:rFonts w:ascii="Arial" w:hAnsi="Arial" w:cs="Arial"/>
          <w:b/>
          <w:lang w:val="en-US"/>
        </w:rPr>
        <w:t xml:space="preserve"> </w:t>
      </w:r>
      <w:r w:rsidRPr="00E632BF">
        <w:rPr>
          <w:rFonts w:ascii="Arial" w:hAnsi="Arial" w:cs="Arial"/>
          <w:b/>
          <w:lang w:val="en-US"/>
        </w:rPr>
        <w:t>Yes</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sidR="00E632BF">
        <w:rPr>
          <w:rFonts w:ascii="Arial" w:hAnsi="Arial" w:cs="Arial"/>
          <w:b/>
          <w:lang w:val="en-US"/>
        </w:rPr>
        <w:t>:</w:t>
      </w:r>
      <w:proofErr w:type="gramEnd"/>
      <w:r w:rsidR="00E632BF">
        <w:rPr>
          <w:rFonts w:ascii="Arial" w:hAnsi="Arial" w:cs="Arial"/>
          <w:b/>
          <w:lang w:val="en-US"/>
        </w:rPr>
        <w:t xml:space="preserve"> </w:t>
      </w:r>
      <w:r>
        <w:rPr>
          <w:rFonts w:ascii="Arial" w:hAnsi="Arial" w:cs="Arial"/>
          <w:b/>
          <w:lang w:val="en-US"/>
        </w:rPr>
        <w:t>No</w:t>
      </w:r>
    </w:p>
    <w:p w:rsidR="00B16670" w:rsidRPr="00E632BF" w:rsidRDefault="00B16670" w:rsidP="00880696">
      <w:pPr>
        <w:pStyle w:val="PrformatHTML"/>
        <w:rPr>
          <w:rFonts w:ascii="Arial" w:hAnsi="Arial" w:cs="Arial"/>
          <w:b/>
          <w:color w:val="FF0000"/>
          <w:sz w:val="24"/>
          <w:szCs w:val="24"/>
          <w:lang w:val="en-GB"/>
        </w:rPr>
      </w:pPr>
    </w:p>
    <w:p w:rsidR="00880696" w:rsidRPr="00E632BF" w:rsidRDefault="00F707D9" w:rsidP="00880696">
      <w:pPr>
        <w:pStyle w:val="PrformatHTML"/>
        <w:rPr>
          <w:rFonts w:ascii="Arial" w:hAnsi="Arial" w:cs="Arial"/>
          <w:b/>
          <w:i/>
          <w:sz w:val="22"/>
          <w:szCs w:val="24"/>
          <w:lang w:val="en-GB"/>
        </w:rPr>
      </w:pPr>
      <w:r w:rsidRPr="00E632BF">
        <w:rPr>
          <w:rFonts w:ascii="Arial" w:hAnsi="Arial" w:cs="Arial"/>
          <w:b/>
          <w:color w:val="FF0000"/>
          <w:sz w:val="24"/>
          <w:szCs w:val="24"/>
          <w:lang w:val="en-GB"/>
        </w:rPr>
        <w:t xml:space="preserve">(*) </w:t>
      </w:r>
      <w:r w:rsidR="008E17A2" w:rsidRPr="00E632BF">
        <w:rPr>
          <w:rFonts w:ascii="Arial" w:hAnsi="Arial" w:cs="Arial"/>
          <w:b/>
          <w:color w:val="FF0000"/>
          <w:sz w:val="24"/>
          <w:szCs w:val="24"/>
          <w:lang w:val="en-GB"/>
        </w:rPr>
        <w:t>Either</w:t>
      </w:r>
      <w:r w:rsidRPr="00E632BF">
        <w:rPr>
          <w:rFonts w:ascii="Arial" w:hAnsi="Arial" w:cs="Arial"/>
          <w:b/>
          <w:color w:val="FF0000"/>
          <w:sz w:val="24"/>
          <w:szCs w:val="24"/>
          <w:lang w:val="en-GB"/>
        </w:rPr>
        <w:t xml:space="preserve"> </w:t>
      </w:r>
      <w:r w:rsidRPr="00E632BF">
        <w:rPr>
          <w:rFonts w:ascii="Arial" w:hAnsi="Arial" w:cs="Arial"/>
          <w:b/>
          <w:sz w:val="24"/>
          <w:szCs w:val="24"/>
          <w:lang w:val="en-GB"/>
        </w:rPr>
        <w:t xml:space="preserve">Description of the </w:t>
      </w:r>
      <w:r w:rsidRPr="00E632BF">
        <w:rPr>
          <w:rFonts w:ascii="Arial" w:hAnsi="Arial" w:cs="Arial"/>
          <w:b/>
          <w:sz w:val="24"/>
          <w:szCs w:val="24"/>
          <w:u w:val="single"/>
          <w:lang w:val="en-GB"/>
        </w:rPr>
        <w:t>expertise requested</w:t>
      </w:r>
      <w:r w:rsidRPr="00E632BF">
        <w:rPr>
          <w:rFonts w:ascii="Arial" w:hAnsi="Arial" w:cs="Arial"/>
          <w:b/>
          <w:sz w:val="24"/>
          <w:szCs w:val="24"/>
          <w:lang w:val="en-GB"/>
        </w:rPr>
        <w:t xml:space="preserve"> (up to 1000 characters)</w:t>
      </w:r>
      <w:r w:rsidR="00880696" w:rsidRPr="00E632BF">
        <w:rPr>
          <w:rFonts w:ascii="Arial" w:hAnsi="Arial" w:cs="Arial"/>
          <w:b/>
          <w:sz w:val="24"/>
          <w:szCs w:val="24"/>
          <w:lang w:val="en-GB"/>
        </w:rPr>
        <w:t xml:space="preserve"> - </w:t>
      </w:r>
      <w:r w:rsidR="00880696" w:rsidRPr="00E632BF">
        <w:rPr>
          <w:rFonts w:ascii="Arial" w:hAnsi="Arial" w:cs="Arial"/>
          <w:b/>
          <w:i/>
          <w:sz w:val="22"/>
          <w:szCs w:val="24"/>
          <w:lang w:val="en-GB"/>
        </w:rPr>
        <w:t xml:space="preserve">specify which points of the "expected </w:t>
      </w:r>
      <w:r w:rsidR="0036388D" w:rsidRPr="00E632BF">
        <w:rPr>
          <w:rFonts w:ascii="Arial" w:hAnsi="Arial" w:cs="Arial"/>
          <w:b/>
          <w:i/>
          <w:sz w:val="22"/>
          <w:szCs w:val="24"/>
          <w:lang w:val="en-GB"/>
        </w:rPr>
        <w:t>impact</w:t>
      </w:r>
      <w:r w:rsidR="00880696" w:rsidRPr="00E632BF">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E632BF" w:rsidRDefault="008E17A2" w:rsidP="00880696">
      <w:pPr>
        <w:pStyle w:val="PrformatHTML"/>
        <w:ind w:left="284"/>
        <w:rPr>
          <w:rFonts w:ascii="Arial" w:hAnsi="Arial" w:cs="Arial"/>
          <w:b/>
          <w:i/>
          <w:sz w:val="22"/>
          <w:szCs w:val="24"/>
          <w:lang w:val="en-GB"/>
        </w:rPr>
      </w:pPr>
      <w:r w:rsidRPr="00E632BF">
        <w:rPr>
          <w:rFonts w:ascii="Arial" w:hAnsi="Arial" w:cs="Arial"/>
          <w:b/>
          <w:color w:val="FF0000"/>
          <w:sz w:val="24"/>
          <w:szCs w:val="24"/>
          <w:lang w:val="en-GB"/>
        </w:rPr>
        <w:t>Or</w:t>
      </w:r>
      <w:r w:rsidRPr="00E632BF">
        <w:rPr>
          <w:rFonts w:ascii="Arial" w:hAnsi="Arial" w:cs="Arial"/>
          <w:b/>
          <w:sz w:val="24"/>
          <w:szCs w:val="24"/>
          <w:lang w:val="en-GB"/>
        </w:rPr>
        <w:t xml:space="preserve"> </w:t>
      </w:r>
      <w:r w:rsidR="00880696" w:rsidRPr="00E632BF">
        <w:rPr>
          <w:rFonts w:ascii="Arial" w:hAnsi="Arial" w:cs="Arial"/>
          <w:b/>
          <w:sz w:val="24"/>
          <w:szCs w:val="24"/>
          <w:lang w:val="en-GB"/>
        </w:rPr>
        <w:t xml:space="preserve">Description of the </w:t>
      </w:r>
      <w:r w:rsidR="00880696" w:rsidRPr="00E632BF">
        <w:rPr>
          <w:rFonts w:ascii="Arial" w:hAnsi="Arial" w:cs="Arial"/>
          <w:b/>
          <w:sz w:val="24"/>
          <w:szCs w:val="24"/>
          <w:u w:val="single"/>
          <w:lang w:val="en-GB"/>
        </w:rPr>
        <w:t>expertise proposed</w:t>
      </w:r>
      <w:r w:rsidR="00F707D9" w:rsidRPr="00E632BF">
        <w:rPr>
          <w:rFonts w:ascii="Arial" w:hAnsi="Arial" w:cs="Arial"/>
          <w:b/>
          <w:sz w:val="24"/>
          <w:szCs w:val="24"/>
          <w:lang w:val="en-GB"/>
        </w:rPr>
        <w:t xml:space="preserve"> (up to 10</w:t>
      </w:r>
      <w:r w:rsidR="00880696" w:rsidRPr="00E632BF">
        <w:rPr>
          <w:rFonts w:ascii="Arial" w:hAnsi="Arial" w:cs="Arial"/>
          <w:b/>
          <w:sz w:val="24"/>
          <w:szCs w:val="24"/>
          <w:lang w:val="en-GB"/>
        </w:rPr>
        <w:t>00</w:t>
      </w:r>
      <w:r w:rsidR="00F707D9" w:rsidRPr="00E632BF">
        <w:rPr>
          <w:rFonts w:ascii="Arial" w:hAnsi="Arial" w:cs="Arial"/>
          <w:b/>
          <w:sz w:val="24"/>
          <w:szCs w:val="24"/>
          <w:lang w:val="en-GB"/>
        </w:rPr>
        <w:t xml:space="preserve"> </w:t>
      </w:r>
      <w:r w:rsidR="00880696" w:rsidRPr="00E632BF">
        <w:rPr>
          <w:rFonts w:ascii="Arial" w:hAnsi="Arial" w:cs="Arial"/>
          <w:b/>
          <w:sz w:val="24"/>
          <w:szCs w:val="24"/>
          <w:lang w:val="en-GB"/>
        </w:rPr>
        <w:t>characters</w:t>
      </w:r>
      <w:r w:rsidR="00F707D9" w:rsidRPr="00E632BF">
        <w:rPr>
          <w:rFonts w:ascii="Arial" w:hAnsi="Arial" w:cs="Arial"/>
          <w:b/>
          <w:sz w:val="24"/>
          <w:szCs w:val="24"/>
          <w:lang w:val="en-GB"/>
        </w:rPr>
        <w:t>)</w:t>
      </w:r>
      <w:r w:rsidR="00880696" w:rsidRPr="00E632BF">
        <w:rPr>
          <w:rFonts w:ascii="Arial" w:hAnsi="Arial" w:cs="Arial"/>
          <w:b/>
          <w:sz w:val="24"/>
          <w:szCs w:val="24"/>
          <w:lang w:val="en-GB"/>
        </w:rPr>
        <w:t xml:space="preserve"> - </w:t>
      </w:r>
      <w:r w:rsidR="00880696" w:rsidRPr="00E632BF">
        <w:rPr>
          <w:rFonts w:ascii="Arial" w:hAnsi="Arial" w:cs="Arial"/>
          <w:b/>
          <w:i/>
          <w:sz w:val="22"/>
          <w:szCs w:val="24"/>
          <w:lang w:val="en-GB"/>
        </w:rPr>
        <w:t xml:space="preserve">specify which points of the "expected </w:t>
      </w:r>
      <w:r w:rsidR="0036388D" w:rsidRPr="00E632BF">
        <w:rPr>
          <w:rFonts w:ascii="Arial" w:hAnsi="Arial" w:cs="Arial"/>
          <w:b/>
          <w:i/>
          <w:sz w:val="22"/>
          <w:szCs w:val="24"/>
          <w:lang w:val="en-GB"/>
        </w:rPr>
        <w:t>impact</w:t>
      </w:r>
      <w:r w:rsidR="00880696" w:rsidRPr="00E632BF">
        <w:rPr>
          <w:rFonts w:ascii="Arial" w:hAnsi="Arial" w:cs="Arial"/>
          <w:b/>
          <w:i/>
          <w:sz w:val="22"/>
          <w:szCs w:val="24"/>
          <w:lang w:val="en-GB"/>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8B42A1" w:rsidRPr="008B42A1" w:rsidRDefault="008B42A1" w:rsidP="008B42A1">
            <w:pPr>
              <w:pStyle w:val="Default"/>
              <w:ind w:left="708"/>
              <w:jc w:val="both"/>
              <w:rPr>
                <w:rFonts w:ascii="Times New Roman" w:hAnsi="Times New Roman" w:cs="Times New Roman"/>
                <w:bCs/>
                <w:color w:val="000000" w:themeColor="text1"/>
                <w:sz w:val="28"/>
                <w:szCs w:val="28"/>
                <w:lang w:val="en-GB"/>
              </w:rPr>
            </w:pPr>
            <w:r w:rsidRPr="008B42A1">
              <w:rPr>
                <w:rFonts w:ascii="Times New Roman" w:hAnsi="Times New Roman" w:cs="Times New Roman"/>
                <w:bCs/>
                <w:color w:val="000000" w:themeColor="text1"/>
                <w:sz w:val="28"/>
                <w:szCs w:val="28"/>
                <w:lang w:val="en-GB"/>
              </w:rPr>
              <w:t xml:space="preserve">LNE </w:t>
            </w:r>
            <w:r w:rsidRPr="008B42A1">
              <w:rPr>
                <w:rFonts w:ascii="Times New Roman" w:hAnsi="Times New Roman" w:cs="Times New Roman"/>
                <w:color w:val="000000" w:themeColor="text1"/>
                <w:sz w:val="28"/>
                <w:szCs w:val="28"/>
                <w:lang w:val="en-GB"/>
              </w:rPr>
              <w:t xml:space="preserve">has over than 70 years of experience on research and development in the fields of electrical power measurements, high and low voltage, high impulse voltage, high and low current, </w:t>
            </w:r>
            <w:r w:rsidRPr="008B42A1">
              <w:rPr>
                <w:rFonts w:ascii="Times New Roman" w:hAnsi="Times New Roman" w:cs="Times New Roman"/>
                <w:color w:val="000000" w:themeColor="text1"/>
                <w:sz w:val="28"/>
                <w:szCs w:val="28"/>
                <w:lang w:val="it-IT"/>
              </w:rPr>
              <w:t>impedances in the frequencies from DC up to megahertz</w:t>
            </w:r>
            <w:r>
              <w:rPr>
                <w:rFonts w:ascii="Times New Roman" w:hAnsi="Times New Roman" w:cs="Times New Roman"/>
                <w:color w:val="000000" w:themeColor="text1"/>
                <w:sz w:val="28"/>
                <w:szCs w:val="28"/>
                <w:lang w:val="it-IT"/>
              </w:rPr>
              <w:t xml:space="preserve"> and </w:t>
            </w:r>
            <w:r w:rsidRPr="008B42A1">
              <w:rPr>
                <w:rFonts w:ascii="Times New Roman" w:hAnsi="Times New Roman" w:cs="Times New Roman"/>
                <w:color w:val="000000" w:themeColor="text1"/>
                <w:sz w:val="28"/>
                <w:szCs w:val="28"/>
                <w:lang w:val="it-IT"/>
              </w:rPr>
              <w:t>disruptive electrical phenomena</w:t>
            </w:r>
            <w:r w:rsidRPr="008B42A1">
              <w:rPr>
                <w:rFonts w:ascii="Times New Roman" w:hAnsi="Times New Roman" w:cs="Times New Roman"/>
                <w:color w:val="000000" w:themeColor="text1"/>
                <w:sz w:val="28"/>
                <w:szCs w:val="28"/>
                <w:lang w:val="en-GB"/>
              </w:rPr>
              <w:t>. LNE has designed several accurate standards for AC voltages up to 300 kV and for AC current up to 30 kA (or impulse currents up to 50 kA). It has developed several RMS (Reference Measurement System) as well as accurate calibration and characterisation methods of wideband instrument transformers.</w:t>
            </w:r>
          </w:p>
          <w:p w:rsidR="00F707D9" w:rsidRPr="008B42A1" w:rsidRDefault="008B42A1" w:rsidP="008B42A1">
            <w:pPr>
              <w:pStyle w:val="Default"/>
              <w:ind w:left="720"/>
              <w:rPr>
                <w:rFonts w:eastAsia="Calibri"/>
                <w:color w:val="000000" w:themeColor="text1"/>
                <w:sz w:val="20"/>
                <w:szCs w:val="20"/>
                <w:lang w:val="en-US"/>
              </w:rPr>
            </w:pPr>
            <w:r w:rsidRPr="008B42A1">
              <w:rPr>
                <w:rFonts w:ascii="Times New Roman" w:hAnsi="Times New Roman" w:cs="Times New Roman"/>
                <w:color w:val="000000" w:themeColor="text1"/>
                <w:sz w:val="28"/>
                <w:szCs w:val="28"/>
                <w:lang w:val="en-GB"/>
              </w:rPr>
              <w:t>With</w:t>
            </w:r>
            <w:r w:rsidRPr="008B42A1">
              <w:rPr>
                <w:rFonts w:ascii="Times New Roman" w:hAnsi="Times New Roman" w:cs="Times New Roman"/>
                <w:bCs/>
                <w:color w:val="000000" w:themeColor="text1"/>
                <w:sz w:val="28"/>
                <w:szCs w:val="28"/>
                <w:lang w:val="en-GB"/>
              </w:rPr>
              <w:t xml:space="preserve"> </w:t>
            </w:r>
            <w:r w:rsidRPr="008B42A1">
              <w:rPr>
                <w:rFonts w:ascii="Times New Roman" w:hAnsi="Times New Roman" w:cs="Times New Roman"/>
                <w:color w:val="000000" w:themeColor="text1"/>
                <w:sz w:val="28"/>
                <w:szCs w:val="28"/>
                <w:lang w:val="en-GB"/>
              </w:rPr>
              <w:t>801 employees, of which 160 are scientists (MSc or PhD), and with dedicated laboratories for Power/Energy measurements related to Smart Grids and infrastructures related to electrical metrology, LNE offer a full range of technical conformity services, from traceable calibration and testing to technical assistance and training.</w:t>
            </w: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8B42A1" w:rsidRPr="008B42A1">
              <w:rPr>
                <w:rFonts w:ascii="Times New Roman" w:hAnsi="Times New Roman" w:cs="Times New Roman"/>
                <w:color w:val="000000" w:themeColor="text1"/>
                <w:sz w:val="28"/>
                <w:szCs w:val="28"/>
                <w:lang w:val="en-GB"/>
              </w:rPr>
              <w:t>electrical measurements</w:t>
            </w:r>
            <w:r w:rsidR="008B42A1">
              <w:rPr>
                <w:rFonts w:ascii="Times New Roman" w:hAnsi="Times New Roman" w:cs="Times New Roman"/>
                <w:color w:val="000000" w:themeColor="text1"/>
                <w:sz w:val="28"/>
                <w:szCs w:val="28"/>
                <w:lang w:val="en-GB"/>
              </w:rPr>
              <w:t xml:space="preserve">, </w:t>
            </w:r>
            <w:r w:rsidR="0036096D">
              <w:rPr>
                <w:rFonts w:ascii="Times New Roman" w:hAnsi="Times New Roman" w:cs="Times New Roman"/>
                <w:color w:val="000000" w:themeColor="text1"/>
                <w:sz w:val="28"/>
                <w:szCs w:val="28"/>
                <w:lang w:val="en-GB"/>
              </w:rPr>
              <w:t>metrology</w:t>
            </w:r>
            <w:r w:rsidR="008B42A1">
              <w:rPr>
                <w:rFonts w:ascii="Times New Roman" w:hAnsi="Times New Roman" w:cs="Times New Roman"/>
                <w:color w:val="000000" w:themeColor="text1"/>
                <w:sz w:val="28"/>
                <w:szCs w:val="28"/>
                <w:lang w:val="en-GB"/>
              </w:rPr>
              <w:t xml:space="preserve">, </w:t>
            </w:r>
            <w:r w:rsidR="008B42A1" w:rsidRPr="008B42A1">
              <w:rPr>
                <w:rFonts w:ascii="Times New Roman" w:hAnsi="Times New Roman" w:cs="Times New Roman"/>
                <w:color w:val="000000" w:themeColor="text1"/>
                <w:sz w:val="28"/>
                <w:szCs w:val="28"/>
                <w:lang w:val="en-GB"/>
              </w:rPr>
              <w:t>high impulse voltage</w:t>
            </w:r>
            <w:r w:rsidR="008B42A1">
              <w:rPr>
                <w:rFonts w:ascii="Times New Roman" w:hAnsi="Times New Roman" w:cs="Times New Roman"/>
                <w:color w:val="000000" w:themeColor="text1"/>
                <w:sz w:val="28"/>
                <w:szCs w:val="28"/>
                <w:lang w:val="en-GB"/>
              </w:rPr>
              <w:t xml:space="preserve">, </w:t>
            </w:r>
            <w:r w:rsidR="008B42A1" w:rsidRPr="008B42A1">
              <w:rPr>
                <w:rFonts w:ascii="Times New Roman" w:hAnsi="Times New Roman" w:cs="Times New Roman"/>
                <w:color w:val="000000" w:themeColor="text1"/>
                <w:sz w:val="28"/>
                <w:szCs w:val="28"/>
                <w:lang w:val="en-GB"/>
              </w:rPr>
              <w:t>power measurements</w:t>
            </w:r>
            <w:r w:rsidR="008B42A1">
              <w:rPr>
                <w:rFonts w:ascii="Times New Roman" w:hAnsi="Times New Roman" w:cs="Times New Roman"/>
                <w:color w:val="000000" w:themeColor="text1"/>
                <w:sz w:val="28"/>
                <w:szCs w:val="28"/>
                <w:lang w:val="en-GB"/>
              </w:rPr>
              <w:t xml:space="preserve">, </w:t>
            </w:r>
            <w:r w:rsidR="008B42A1" w:rsidRPr="008B42A1">
              <w:rPr>
                <w:rFonts w:ascii="Times New Roman" w:hAnsi="Times New Roman" w:cs="Times New Roman"/>
                <w:color w:val="000000" w:themeColor="text1"/>
                <w:sz w:val="28"/>
                <w:szCs w:val="28"/>
                <w:lang w:val="en-GB"/>
              </w:rPr>
              <w:t>disruptive electrical phenomena</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36096D" w:rsidTr="00F33004">
        <w:trPr>
          <w:trHeight w:val="555"/>
        </w:trPr>
        <w:tc>
          <w:tcPr>
            <w:tcW w:w="9576" w:type="dxa"/>
          </w:tcPr>
          <w:p w:rsidR="00F707D9" w:rsidRPr="00011C08" w:rsidRDefault="00F707D9" w:rsidP="00F33004">
            <w:pPr>
              <w:rPr>
                <w:rFonts w:ascii="Arial" w:hAnsi="Arial" w:cs="Arial"/>
                <w:b/>
                <w:sz w:val="20"/>
                <w:szCs w:val="20"/>
                <w:highlight w:val="yellow"/>
                <w:lang w:val="fr-FR"/>
              </w:rPr>
            </w:pPr>
            <w:r w:rsidRPr="00011C08">
              <w:rPr>
                <w:rFonts w:ascii="Arial" w:hAnsi="Arial" w:cs="Arial"/>
                <w:b/>
                <w:sz w:val="20"/>
                <w:szCs w:val="20"/>
                <w:lang w:val="fr-FR"/>
              </w:rPr>
              <w:t>Organisation and country:</w:t>
            </w:r>
          </w:p>
          <w:p w:rsidR="00F707D9" w:rsidRPr="00011C08" w:rsidRDefault="00011C08" w:rsidP="00F33004">
            <w:pPr>
              <w:rPr>
                <w:rFonts w:ascii="Arial" w:hAnsi="Arial" w:cs="Arial"/>
                <w:b/>
                <w:sz w:val="20"/>
                <w:szCs w:val="20"/>
                <w:highlight w:val="yellow"/>
                <w:lang w:val="fr-FR"/>
              </w:rPr>
            </w:pPr>
            <w:r w:rsidRPr="00011C08">
              <w:rPr>
                <w:rFonts w:ascii="Arial" w:hAnsi="Arial" w:cs="Arial"/>
                <w:b/>
                <w:sz w:val="20"/>
                <w:szCs w:val="20"/>
                <w:highlight w:val="yellow"/>
                <w:lang w:val="fr-FR"/>
              </w:rPr>
              <w:t>Laboratoire National de Mé</w:t>
            </w:r>
            <w:r>
              <w:rPr>
                <w:rFonts w:ascii="Arial" w:hAnsi="Arial" w:cs="Arial"/>
                <w:b/>
                <w:sz w:val="20"/>
                <w:szCs w:val="20"/>
                <w:highlight w:val="yellow"/>
                <w:lang w:val="fr-FR"/>
              </w:rPr>
              <w:t>trolog</w:t>
            </w:r>
            <w:r w:rsidRPr="00011C08">
              <w:rPr>
                <w:rFonts w:ascii="Arial" w:hAnsi="Arial" w:cs="Arial"/>
                <w:b/>
                <w:sz w:val="20"/>
                <w:szCs w:val="20"/>
                <w:highlight w:val="yellow"/>
                <w:lang w:val="fr-FR"/>
              </w:rPr>
              <w:t>ie et d’Essai LNE, France</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lastRenderedPageBreak/>
              <w:t>Type of organisation:</w:t>
            </w:r>
          </w:p>
          <w:p w:rsidR="00F707D9" w:rsidRPr="00AB0435" w:rsidRDefault="00F707D9" w:rsidP="00F33004">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011C08">
              <w:rPr>
                <w:rFonts w:ascii="Arial" w:hAnsi="Arial" w:cs="Arial"/>
                <w:b/>
                <w:color w:val="000000" w:themeColor="text1"/>
                <w:sz w:val="28"/>
                <w:szCs w:val="28"/>
                <w:highlight w:val="black"/>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F33004">
            <w:pPr>
              <w:rPr>
                <w:rFonts w:ascii="Arial" w:hAnsi="Arial" w:cs="Arial"/>
                <w:b/>
                <w:sz w:val="20"/>
                <w:szCs w:val="20"/>
                <w:highlight w:val="yellow"/>
              </w:rPr>
            </w:pPr>
            <w:r w:rsidRPr="00011C08">
              <w:rPr>
                <w:rFonts w:ascii="Arial" w:hAnsi="Arial" w:cs="Arial"/>
                <w:b/>
                <w:color w:val="000000" w:themeColor="text1"/>
                <w:sz w:val="28"/>
                <w:szCs w:val="28"/>
                <w:highlight w:val="black"/>
              </w:rPr>
              <w:t>□</w:t>
            </w:r>
            <w:r w:rsidRPr="00011C08">
              <w:rPr>
                <w:rFonts w:ascii="Arial" w:hAnsi="Arial" w:cs="Arial"/>
                <w:b/>
                <w:color w:val="000000" w:themeColor="text1"/>
                <w:sz w:val="20"/>
                <w:szCs w:val="20"/>
              </w:rPr>
              <w:t xml:space="preserve"> </w:t>
            </w:r>
            <w:r w:rsidRPr="00AB0435">
              <w:rPr>
                <w:rFonts w:ascii="Arial" w:hAnsi="Arial" w:cs="Arial"/>
                <w:b/>
                <w:sz w:val="20"/>
                <w:szCs w:val="20"/>
              </w:rPr>
              <w:t xml:space="preserve">Yes </w:t>
            </w:r>
            <w:r w:rsidRPr="00AB0435">
              <w:rPr>
                <w:rFonts w:ascii="Arial" w:hAnsi="Arial" w:cs="Arial"/>
                <w:b/>
                <w:sz w:val="28"/>
                <w:szCs w:val="28"/>
              </w:rPr>
              <w:t>□</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011C08" w:rsidP="00F33004">
            <w:pPr>
              <w:rPr>
                <w:rFonts w:ascii="Arial" w:hAnsi="Arial" w:cs="Arial"/>
                <w:b/>
                <w:sz w:val="20"/>
                <w:szCs w:val="20"/>
                <w:highlight w:val="yellow"/>
              </w:rPr>
            </w:pPr>
            <w:r>
              <w:rPr>
                <w:rFonts w:ascii="Arial" w:hAnsi="Arial" w:cs="Arial"/>
                <w:b/>
                <w:sz w:val="20"/>
                <w:szCs w:val="20"/>
                <w:highlight w:val="yellow"/>
              </w:rPr>
              <w:t>www.lne.fr</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F707D9" w:rsidRDefault="00011C08" w:rsidP="00F33004">
            <w:pPr>
              <w:autoSpaceDE w:val="0"/>
              <w:autoSpaceDN w:val="0"/>
              <w:adjustRightInd w:val="0"/>
              <w:rPr>
                <w:rFonts w:ascii="Georgia" w:hAnsi="Georgia"/>
                <w:color w:val="393A3C"/>
                <w:shd w:val="clear" w:color="auto" w:fill="FFFFFF"/>
              </w:rPr>
            </w:pPr>
            <w:r>
              <w:rPr>
                <w:rFonts w:ascii="Georgia" w:hAnsi="Georgia"/>
                <w:color w:val="393A3C"/>
                <w:shd w:val="clear" w:color="auto" w:fill="FFFFFF"/>
              </w:rPr>
              <w:t>Since its founding in 1901, LNE has been striving for a safer society, with a highly competitive and innovative corporate sector, through its efforts in research, certification, testing and calibration.</w:t>
            </w:r>
          </w:p>
          <w:p w:rsidR="00011C08" w:rsidRPr="00011C08" w:rsidRDefault="00011C08" w:rsidP="00011C08">
            <w:pPr>
              <w:pStyle w:val="NormalWeb"/>
              <w:shd w:val="clear" w:color="auto" w:fill="FFFFFF"/>
              <w:rPr>
                <w:rFonts w:ascii="Georgia" w:hAnsi="Georgia"/>
                <w:color w:val="393A3C"/>
                <w:lang w:val="en-GB"/>
              </w:rPr>
            </w:pPr>
            <w:r w:rsidRPr="00011C08">
              <w:rPr>
                <w:rFonts w:ascii="Georgia" w:hAnsi="Georgia"/>
                <w:color w:val="393A3C"/>
                <w:shd w:val="clear" w:color="auto" w:fill="FFFFFF"/>
                <w:lang w:val="en-GB"/>
              </w:rPr>
              <w:t>T</w:t>
            </w:r>
            <w:r w:rsidRPr="00011C08">
              <w:rPr>
                <w:rFonts w:ascii="Georgia" w:hAnsi="Georgia"/>
                <w:color w:val="393A3C"/>
                <w:lang w:val="en-GB"/>
              </w:rPr>
              <w:t>o execute its assigned technical assistance activities successfully, LNE has developed a broad array of multidisciplinary resources and skills to respond better, in its role as a reference laborator</w:t>
            </w:r>
            <w:bookmarkStart w:id="0" w:name="_GoBack"/>
            <w:bookmarkEnd w:id="0"/>
            <w:r w:rsidRPr="00011C08">
              <w:rPr>
                <w:rFonts w:ascii="Georgia" w:hAnsi="Georgia"/>
                <w:color w:val="393A3C"/>
                <w:lang w:val="en-GB"/>
              </w:rPr>
              <w:t>y, to the diversity of problem situations it is tasked with addressing by industrial firms, laboratories or public authorities. These challenges span consumer protection, public health and safety, environmental preservation and energy efficiency.</w:t>
            </w:r>
          </w:p>
          <w:p w:rsidR="00011C08" w:rsidRPr="00011C08" w:rsidRDefault="00011C08" w:rsidP="00011C08">
            <w:pPr>
              <w:pStyle w:val="NormalWeb"/>
              <w:shd w:val="clear" w:color="auto" w:fill="FFFFFF"/>
              <w:rPr>
                <w:rFonts w:ascii="Georgia" w:hAnsi="Georgia"/>
                <w:color w:val="393A3C"/>
                <w:lang w:val="en-GB"/>
              </w:rPr>
            </w:pPr>
            <w:r w:rsidRPr="00011C08">
              <w:rPr>
                <w:rFonts w:ascii="Georgia" w:hAnsi="Georgia"/>
                <w:color w:val="393A3C"/>
                <w:lang w:val="en-GB"/>
              </w:rPr>
              <w:t>The Laboratory produces reference test benches, in addition to developing new reference testing and analysis resources-methods across all fields where the challenges of consumer protection, public health, environmental preservation or energy efficiency require anticipating future needs. LNE pays close attention to regulatory and standardization issues as well</w:t>
            </w:r>
          </w:p>
          <w:p w:rsidR="00011C08" w:rsidRPr="00D218AE" w:rsidRDefault="00011C08"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011C08"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Pierre-</w:t>
            </w:r>
            <w:r w:rsidR="00AE7EC1">
              <w:rPr>
                <w:rFonts w:ascii="Arial" w:hAnsi="Arial" w:cs="Arial"/>
                <w:b/>
                <w:snapToGrid w:val="0"/>
                <w:color w:val="000000"/>
                <w:sz w:val="20"/>
                <w:szCs w:val="20"/>
                <w:lang w:eastAsia="de-DE"/>
              </w:rPr>
              <w:t>Jean Janin</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11C08" w:rsidP="00F33004">
            <w:pPr>
              <w:rPr>
                <w:rFonts w:ascii="Arial" w:hAnsi="Arial" w:cs="Arial"/>
                <w:b/>
                <w:snapToGrid w:val="0"/>
                <w:color w:val="000000"/>
                <w:sz w:val="20"/>
                <w:szCs w:val="20"/>
                <w:lang w:eastAsia="de-DE"/>
              </w:rPr>
            </w:pPr>
            <w:r>
              <w:rPr>
                <w:rFonts w:ascii="Arial" w:hAnsi="Arial" w:cs="Arial"/>
                <w:noProof/>
                <w:color w:val="003A70"/>
                <w:sz w:val="20"/>
                <w:szCs w:val="20"/>
              </w:rPr>
              <w:t>: +33 (0)7 78 34 80 27</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AE7EC1"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p</w:t>
            </w:r>
            <w:r w:rsidR="00011C08">
              <w:rPr>
                <w:rFonts w:ascii="Arial" w:hAnsi="Arial" w:cs="Arial"/>
                <w:b/>
                <w:snapToGrid w:val="0"/>
                <w:color w:val="000000"/>
                <w:sz w:val="20"/>
                <w:szCs w:val="20"/>
                <w:lang w:eastAsia="de-DE"/>
              </w:rPr>
              <w:t>ierre-jean.janin@lne.fr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11C08"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7"/>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9A" w:rsidRDefault="0091609A" w:rsidP="00895596">
      <w:r>
        <w:separator/>
      </w:r>
    </w:p>
  </w:endnote>
  <w:endnote w:type="continuationSeparator" w:id="0">
    <w:p w:rsidR="0091609A" w:rsidRDefault="0091609A"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9A" w:rsidRDefault="0091609A" w:rsidP="00895596">
      <w:r>
        <w:separator/>
      </w:r>
    </w:p>
  </w:footnote>
  <w:footnote w:type="continuationSeparator" w:id="0">
    <w:p w:rsidR="0091609A" w:rsidRDefault="0091609A" w:rsidP="00895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18464B" w:rsidP="0018464B">
    <w:pPr>
      <w:pStyle w:val="En-tte"/>
      <w:tabs>
        <w:tab w:val="left" w:pos="2208"/>
      </w:tabs>
      <w:jc w:val="both"/>
      <w:rPr>
        <w:lang w:val="fr-FR"/>
      </w:rPr>
    </w:pPr>
    <w:r>
      <w:rPr>
        <w:noProof/>
        <w:lang w:val="fr-FR"/>
      </w:rPr>
      <w:drawing>
        <wp:inline distT="0" distB="0" distL="0" distR="0" wp14:anchorId="7974C1A3" wp14:editId="0F3583D4">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08"/>
    <w:rsid w:val="00011CD7"/>
    <w:rsid w:val="000209B9"/>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21E75"/>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12B"/>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096D"/>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465FF"/>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2DA6"/>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2A1"/>
    <w:rsid w:val="008B4CC6"/>
    <w:rsid w:val="008B5BC2"/>
    <w:rsid w:val="008B674B"/>
    <w:rsid w:val="008C57F2"/>
    <w:rsid w:val="008D0266"/>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09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E7EC1"/>
    <w:rsid w:val="00AF1161"/>
    <w:rsid w:val="00AF4BFE"/>
    <w:rsid w:val="00AF54DE"/>
    <w:rsid w:val="00AF71B7"/>
    <w:rsid w:val="00B06A0B"/>
    <w:rsid w:val="00B10E29"/>
    <w:rsid w:val="00B136F5"/>
    <w:rsid w:val="00B16670"/>
    <w:rsid w:val="00B17F55"/>
    <w:rsid w:val="00B24AB6"/>
    <w:rsid w:val="00B25E56"/>
    <w:rsid w:val="00B25EE8"/>
    <w:rsid w:val="00B32AA0"/>
    <w:rsid w:val="00B34F51"/>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E74B6"/>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632BF"/>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45480D-5B64-478B-9269-2E05EB63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011C08"/>
    <w:pPr>
      <w:spacing w:before="100" w:beforeAutospacing="1" w:after="100" w:afterAutospacing="1"/>
    </w:pPr>
    <w:rPr>
      <w:rFonts w:ascii="Times New Roman" w:hAnsi="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0175952">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13598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2750</Characters>
  <Application>Microsoft Office Word</Application>
  <DocSecurity>0</DocSecurity>
  <Lines>22</Lines>
  <Paragraphs>6</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ANNABELLE RONDAUD</cp:lastModifiedBy>
  <cp:revision>3</cp:revision>
  <cp:lastPrinted>2009-07-23T09:36:00Z</cp:lastPrinted>
  <dcterms:created xsi:type="dcterms:W3CDTF">2020-07-20T07:33:00Z</dcterms:created>
  <dcterms:modified xsi:type="dcterms:W3CDTF">2020-07-20T07:34:00Z</dcterms:modified>
</cp:coreProperties>
</file>