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52CD"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57E5531A" wp14:editId="57E5531B">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5532A"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7E5532B"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531A"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57E5532A"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7E5532B"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57E552CE"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57E552CF" w14:textId="77777777" w:rsidR="00F707D9" w:rsidRPr="006A0F69" w:rsidRDefault="005D0BF1" w:rsidP="00F707D9">
      <w:pPr>
        <w:ind w:left="-142"/>
        <w:jc w:val="center"/>
        <w:rPr>
          <w:rFonts w:ascii="Arial" w:hAnsi="Arial" w:cs="Arial"/>
          <w:b/>
          <w:sz w:val="24"/>
          <w:szCs w:val="24"/>
        </w:rPr>
      </w:pPr>
      <w:r>
        <w:rPr>
          <w:rFonts w:ascii="Arial" w:hAnsi="Arial" w:cs="Arial"/>
          <w:b/>
          <w:sz w:val="24"/>
          <w:szCs w:val="24"/>
        </w:rPr>
        <w:t>Date (10-11-20</w:t>
      </w:r>
      <w:r w:rsidR="00F707D9" w:rsidRPr="006A0F69">
        <w:rPr>
          <w:rFonts w:ascii="Arial" w:hAnsi="Arial" w:cs="Arial"/>
          <w:b/>
          <w:sz w:val="24"/>
          <w:szCs w:val="24"/>
        </w:rPr>
        <w:t>)</w:t>
      </w:r>
    </w:p>
    <w:p w14:paraId="57E552D0"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7E552D7" w14:textId="77777777" w:rsidTr="00F33004">
        <w:tc>
          <w:tcPr>
            <w:tcW w:w="9576" w:type="dxa"/>
          </w:tcPr>
          <w:p w14:paraId="134C7050" w14:textId="77777777" w:rsidR="008B5DDE" w:rsidRDefault="008B5DDE" w:rsidP="008B5DDE">
            <w:pPr>
              <w:pStyle w:val="Paragraphedeliste"/>
              <w:numPr>
                <w:ilvl w:val="0"/>
                <w:numId w:val="5"/>
              </w:numPr>
              <w:rPr>
                <w:rFonts w:ascii="Arial" w:hAnsi="Arial" w:cs="Arial"/>
                <w:b/>
                <w:sz w:val="20"/>
                <w:szCs w:val="20"/>
              </w:rPr>
            </w:pPr>
            <w:r w:rsidRPr="008B5DDE">
              <w:rPr>
                <w:rFonts w:ascii="Arial" w:hAnsi="Arial" w:cs="Arial"/>
                <w:b/>
                <w:sz w:val="20"/>
                <w:szCs w:val="20"/>
              </w:rPr>
              <w:t>LC-GD-1-2-2020</w:t>
            </w:r>
            <w:r>
              <w:rPr>
                <w:rFonts w:ascii="Arial" w:hAnsi="Arial" w:cs="Arial"/>
                <w:b/>
                <w:sz w:val="20"/>
                <w:szCs w:val="20"/>
              </w:rPr>
              <w:t xml:space="preserve">: </w:t>
            </w:r>
            <w:r w:rsidRPr="00A62B70">
              <w:rPr>
                <w:rFonts w:ascii="Arial" w:hAnsi="Arial" w:cs="Arial"/>
                <w:b/>
                <w:sz w:val="20"/>
                <w:szCs w:val="20"/>
              </w:rPr>
              <w:t>Towards Climate Neutral &amp; socially innovative cities</w:t>
            </w:r>
          </w:p>
          <w:p w14:paraId="1C8FBF51" w14:textId="32269597" w:rsidR="008B5DDE" w:rsidRPr="008B5DDE" w:rsidRDefault="008B5DDE" w:rsidP="008B5DDE">
            <w:pPr>
              <w:pStyle w:val="Paragraphedeliste"/>
              <w:numPr>
                <w:ilvl w:val="0"/>
                <w:numId w:val="5"/>
              </w:numPr>
              <w:rPr>
                <w:rFonts w:ascii="Arial" w:hAnsi="Arial" w:cs="Arial"/>
                <w:b/>
                <w:sz w:val="20"/>
                <w:szCs w:val="20"/>
              </w:rPr>
            </w:pPr>
            <w:r w:rsidRPr="008B5DDE">
              <w:rPr>
                <w:rFonts w:ascii="Arial" w:hAnsi="Arial" w:cs="Arial"/>
                <w:b/>
                <w:sz w:val="20"/>
                <w:szCs w:val="20"/>
              </w:rPr>
              <w:t>LC-GD-2-1-2020</w:t>
            </w:r>
            <w:r>
              <w:rPr>
                <w:rFonts w:ascii="Arial" w:hAnsi="Arial" w:cs="Arial"/>
                <w:b/>
                <w:sz w:val="20"/>
                <w:szCs w:val="20"/>
              </w:rPr>
              <w:t xml:space="preserve">: </w:t>
            </w:r>
            <w:r w:rsidRPr="008B5DDE">
              <w:rPr>
                <w:rFonts w:ascii="Arial" w:hAnsi="Arial" w:cs="Arial"/>
                <w:b/>
                <w:sz w:val="20"/>
                <w:szCs w:val="20"/>
              </w:rPr>
              <w:t>Demonstration of innovative critical technologies to enable future large scale deployment of offshore renewable energy technologies</w:t>
            </w:r>
          </w:p>
          <w:p w14:paraId="51AB4298" w14:textId="77777777" w:rsidR="008B5DDE" w:rsidRPr="008B5DDE" w:rsidRDefault="008B5DDE" w:rsidP="008B5DDE">
            <w:pPr>
              <w:pStyle w:val="Paragraphedeliste"/>
              <w:numPr>
                <w:ilvl w:val="0"/>
                <w:numId w:val="5"/>
              </w:numPr>
              <w:rPr>
                <w:rFonts w:ascii="Arial" w:hAnsi="Arial" w:cs="Arial"/>
                <w:b/>
                <w:sz w:val="20"/>
                <w:szCs w:val="20"/>
              </w:rPr>
            </w:pPr>
            <w:r w:rsidRPr="008B5DDE">
              <w:rPr>
                <w:rFonts w:ascii="Arial" w:hAnsi="Arial" w:cs="Arial"/>
                <w:b/>
                <w:sz w:val="20"/>
                <w:szCs w:val="20"/>
              </w:rPr>
              <w:t>LC-GD-2-2-2020 : Develop and demonstrate a 100MW electrolyser upscalling the link between the renewables and commercial/industrial applications</w:t>
            </w:r>
          </w:p>
          <w:p w14:paraId="36CD017A" w14:textId="766C4FCA" w:rsidR="008B5DDE" w:rsidRPr="008B5DDE" w:rsidRDefault="008B5DDE" w:rsidP="008B5DDE">
            <w:pPr>
              <w:pStyle w:val="Paragraphedeliste"/>
              <w:numPr>
                <w:ilvl w:val="0"/>
                <w:numId w:val="5"/>
              </w:numPr>
              <w:rPr>
                <w:rFonts w:ascii="Arial" w:hAnsi="Arial" w:cs="Arial"/>
                <w:b/>
                <w:sz w:val="20"/>
                <w:szCs w:val="20"/>
              </w:rPr>
            </w:pPr>
            <w:r w:rsidRPr="008B5DDE">
              <w:rPr>
                <w:rFonts w:ascii="Arial" w:hAnsi="Arial" w:cs="Arial"/>
                <w:b/>
                <w:sz w:val="20"/>
                <w:szCs w:val="20"/>
              </w:rPr>
              <w:t>LC-GD-2-3-2020: Accelerating the green transition and energy access Partnership with Africa</w:t>
            </w:r>
          </w:p>
          <w:p w14:paraId="17E1B8E0" w14:textId="0C52902D" w:rsidR="008B5DDE" w:rsidRPr="008B5DDE" w:rsidRDefault="008B5DDE" w:rsidP="008B5DDE">
            <w:pPr>
              <w:pStyle w:val="Paragraphedeliste"/>
              <w:numPr>
                <w:ilvl w:val="0"/>
                <w:numId w:val="5"/>
              </w:numPr>
              <w:rPr>
                <w:rFonts w:ascii="Arial" w:hAnsi="Arial" w:cs="Arial"/>
                <w:b/>
                <w:sz w:val="20"/>
                <w:szCs w:val="20"/>
              </w:rPr>
            </w:pPr>
            <w:r w:rsidRPr="008B5DDE">
              <w:rPr>
                <w:rFonts w:ascii="Arial" w:hAnsi="Arial" w:cs="Arial"/>
                <w:b/>
                <w:sz w:val="20"/>
                <w:szCs w:val="20"/>
              </w:rPr>
              <w:t>LC-GD-5-1-2020</w:t>
            </w:r>
            <w:r>
              <w:rPr>
                <w:rFonts w:ascii="Arial" w:hAnsi="Arial" w:cs="Arial"/>
                <w:b/>
                <w:sz w:val="20"/>
                <w:szCs w:val="20"/>
              </w:rPr>
              <w:t xml:space="preserve">: </w:t>
            </w:r>
            <w:r w:rsidRPr="008B5DDE">
              <w:rPr>
                <w:rFonts w:ascii="Arial" w:hAnsi="Arial" w:cs="Arial"/>
                <w:b/>
                <w:sz w:val="20"/>
                <w:szCs w:val="20"/>
              </w:rPr>
              <w:t>Green airports and ports as hubs for sustainable and smart mobility</w:t>
            </w:r>
          </w:p>
          <w:p w14:paraId="57E552D1" w14:textId="47599FDA" w:rsidR="00F707D9" w:rsidRPr="008B5DDE" w:rsidRDefault="00880696" w:rsidP="006026CD">
            <w:pPr>
              <w:pStyle w:val="Paragraphedeliste"/>
              <w:numPr>
                <w:ilvl w:val="0"/>
                <w:numId w:val="5"/>
              </w:numPr>
              <w:rPr>
                <w:rFonts w:ascii="Arial" w:hAnsi="Arial" w:cs="Arial"/>
                <w:b/>
                <w:sz w:val="20"/>
                <w:szCs w:val="20"/>
              </w:rPr>
            </w:pPr>
            <w:r w:rsidRPr="008B5DDE">
              <w:rPr>
                <w:rFonts w:ascii="Arial" w:hAnsi="Arial" w:cs="Arial"/>
                <w:b/>
                <w:sz w:val="20"/>
                <w:szCs w:val="20"/>
              </w:rPr>
              <w:t>LC-GD-</w:t>
            </w:r>
            <w:r w:rsidR="007621F0" w:rsidRPr="008B5DDE">
              <w:rPr>
                <w:rFonts w:ascii="Arial" w:hAnsi="Arial" w:cs="Arial"/>
                <w:b/>
                <w:sz w:val="20"/>
                <w:szCs w:val="20"/>
              </w:rPr>
              <w:t>9-1</w:t>
            </w:r>
            <w:r w:rsidR="00D002EB" w:rsidRPr="008B5DDE">
              <w:rPr>
                <w:rFonts w:ascii="Arial" w:hAnsi="Arial" w:cs="Arial"/>
                <w:b/>
                <w:sz w:val="20"/>
                <w:szCs w:val="20"/>
              </w:rPr>
              <w:t>-</w:t>
            </w:r>
            <w:r w:rsidR="007621F0" w:rsidRPr="008B5DDE">
              <w:rPr>
                <w:rFonts w:ascii="Arial" w:hAnsi="Arial" w:cs="Arial"/>
                <w:b/>
                <w:sz w:val="20"/>
                <w:szCs w:val="20"/>
              </w:rPr>
              <w:t>2020</w:t>
            </w:r>
            <w:r w:rsidR="008B5DDE">
              <w:rPr>
                <w:rFonts w:ascii="Arial" w:hAnsi="Arial" w:cs="Arial"/>
                <w:b/>
                <w:sz w:val="20"/>
                <w:szCs w:val="20"/>
              </w:rPr>
              <w:t xml:space="preserve">: </w:t>
            </w:r>
            <w:r w:rsidR="006026CD" w:rsidRPr="006026CD">
              <w:rPr>
                <w:rFonts w:ascii="Arial" w:hAnsi="Arial" w:cs="Arial"/>
                <w:b/>
                <w:sz w:val="20"/>
                <w:szCs w:val="20"/>
              </w:rPr>
              <w:t>European Research Infrastructures capacities and services to address European Green Deal challenges</w:t>
            </w:r>
            <w:bookmarkStart w:id="0" w:name="_GoBack"/>
            <w:bookmarkEnd w:id="0"/>
          </w:p>
          <w:p w14:paraId="57E552D6" w14:textId="28D49B70" w:rsidR="00D002EB" w:rsidRPr="00AB0435" w:rsidRDefault="00D002EB" w:rsidP="00880696">
            <w:pPr>
              <w:pStyle w:val="Paragraphedeliste"/>
              <w:rPr>
                <w:rFonts w:ascii="Arial" w:hAnsi="Arial" w:cs="Arial"/>
                <w:b/>
                <w:sz w:val="20"/>
                <w:szCs w:val="20"/>
              </w:rPr>
            </w:pPr>
          </w:p>
        </w:tc>
      </w:tr>
    </w:tbl>
    <w:p w14:paraId="57E552D8" w14:textId="77777777" w:rsidR="00F707D9" w:rsidRDefault="00F707D9" w:rsidP="00F707D9">
      <w:pPr>
        <w:rPr>
          <w:rFonts w:ascii="Arial" w:hAnsi="Arial" w:cs="Arial"/>
          <w:b/>
          <w:sz w:val="24"/>
          <w:szCs w:val="24"/>
        </w:rPr>
      </w:pPr>
    </w:p>
    <w:p w14:paraId="57E552D9"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57E552DE" w14:textId="77777777" w:rsidTr="00F33004">
        <w:tc>
          <w:tcPr>
            <w:tcW w:w="9576" w:type="dxa"/>
          </w:tcPr>
          <w:p w14:paraId="57E552DA" w14:textId="77777777" w:rsidR="00F707D9" w:rsidRPr="00AB0435" w:rsidRDefault="00F707D9" w:rsidP="00F33004">
            <w:pPr>
              <w:rPr>
                <w:rFonts w:ascii="Arial" w:hAnsi="Arial" w:cs="Arial"/>
                <w:b/>
                <w:sz w:val="20"/>
                <w:szCs w:val="20"/>
              </w:rPr>
            </w:pPr>
          </w:p>
          <w:p w14:paraId="57E552DB"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57E552DC" w14:textId="77777777" w:rsidR="00F707D9" w:rsidRPr="00F86E41" w:rsidRDefault="00F707D9" w:rsidP="00F33004">
            <w:pPr>
              <w:rPr>
                <w:rFonts w:ascii="Arial" w:hAnsi="Arial" w:cs="Arial"/>
                <w:b/>
                <w:sz w:val="20"/>
                <w:szCs w:val="20"/>
                <w:lang w:val="en-US"/>
              </w:rPr>
            </w:pPr>
          </w:p>
          <w:p w14:paraId="57E552DD" w14:textId="77777777" w:rsidR="00F707D9" w:rsidRPr="00F86E41" w:rsidRDefault="00F707D9" w:rsidP="00F33004">
            <w:pPr>
              <w:rPr>
                <w:rFonts w:ascii="Arial" w:hAnsi="Arial" w:cs="Arial"/>
                <w:b/>
                <w:sz w:val="20"/>
                <w:szCs w:val="20"/>
                <w:lang w:val="en-US"/>
              </w:rPr>
            </w:pPr>
          </w:p>
        </w:tc>
      </w:tr>
    </w:tbl>
    <w:p w14:paraId="57E552DF" w14:textId="77777777" w:rsidR="00B16670" w:rsidRPr="00DD5D3D" w:rsidRDefault="00B16670" w:rsidP="00880696">
      <w:pPr>
        <w:pStyle w:val="PrformatHTML"/>
        <w:rPr>
          <w:rFonts w:ascii="Arial" w:hAnsi="Arial" w:cs="Arial"/>
          <w:b/>
          <w:color w:val="FF0000"/>
          <w:sz w:val="24"/>
          <w:szCs w:val="24"/>
          <w:lang w:val="en-US"/>
        </w:rPr>
      </w:pPr>
    </w:p>
    <w:p w14:paraId="57E552E0"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14:paraId="57E552E1"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57E552E2"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57E552E3" w14:textId="77777777" w:rsidR="00B16670" w:rsidRPr="00B16670" w:rsidRDefault="00B16670" w:rsidP="00880696">
      <w:pPr>
        <w:pStyle w:val="PrformatHTML"/>
        <w:rPr>
          <w:rFonts w:ascii="Arial" w:hAnsi="Arial" w:cs="Arial"/>
          <w:b/>
          <w:lang w:val="en-US"/>
        </w:rPr>
      </w:pPr>
    </w:p>
    <w:p w14:paraId="57E552E4" w14:textId="77777777" w:rsidR="00B16670" w:rsidRPr="00DD5D3D" w:rsidRDefault="00B16670" w:rsidP="00880696">
      <w:pPr>
        <w:pStyle w:val="PrformatHTML"/>
        <w:rPr>
          <w:rFonts w:ascii="Arial" w:hAnsi="Arial" w:cs="Arial"/>
          <w:b/>
          <w:color w:val="FF0000"/>
          <w:sz w:val="24"/>
          <w:szCs w:val="24"/>
          <w:lang w:val="en-US"/>
        </w:rPr>
      </w:pPr>
    </w:p>
    <w:p w14:paraId="57E552E5" w14:textId="77777777" w:rsidR="00F707D9" w:rsidRPr="00DD5D3D" w:rsidRDefault="00880696" w:rsidP="00880696">
      <w:pPr>
        <w:pStyle w:val="PrformatHTML"/>
        <w:ind w:left="284"/>
        <w:rPr>
          <w:rFonts w:ascii="Arial" w:hAnsi="Arial" w:cs="Arial"/>
          <w:b/>
          <w:i/>
          <w:sz w:val="22"/>
          <w:szCs w:val="24"/>
          <w:lang w:val="en-US"/>
        </w:rPr>
      </w:pP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Pr="00DD5D3D">
        <w:rPr>
          <w:rFonts w:ascii="Arial" w:hAnsi="Arial" w:cs="Arial"/>
          <w:b/>
          <w:sz w:val="24"/>
          <w:szCs w:val="24"/>
          <w:lang w:val="en-US"/>
        </w:rPr>
        <w:t>characters</w:t>
      </w:r>
      <w:r w:rsidR="00F707D9" w:rsidRPr="00DD5D3D">
        <w:rPr>
          <w:rFonts w:ascii="Arial" w:hAnsi="Arial" w:cs="Arial"/>
          <w:b/>
          <w:sz w:val="24"/>
          <w:szCs w:val="24"/>
          <w:lang w:val="en-US"/>
        </w:rPr>
        <w:t>)</w:t>
      </w:r>
      <w:r w:rsidRPr="00DD5D3D">
        <w:rPr>
          <w:rFonts w:ascii="Arial" w:hAnsi="Arial" w:cs="Arial"/>
          <w:b/>
          <w:sz w:val="24"/>
          <w:szCs w:val="24"/>
          <w:lang w:val="en-US"/>
        </w:rPr>
        <w:t xml:space="preserve"> - </w:t>
      </w:r>
      <w:r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7E552F5" w14:textId="77777777" w:rsidTr="00F33004">
        <w:trPr>
          <w:trHeight w:val="788"/>
        </w:trPr>
        <w:tc>
          <w:tcPr>
            <w:tcW w:w="9576" w:type="dxa"/>
          </w:tcPr>
          <w:p w14:paraId="57E552E6" w14:textId="77777777" w:rsidR="00F53E42" w:rsidRDefault="00F53E42" w:rsidP="00F53E42">
            <w:pPr>
              <w:rPr>
                <w:rFonts w:ascii="Arial" w:hAnsi="Arial" w:cs="Arial"/>
                <w:sz w:val="20"/>
                <w:szCs w:val="20"/>
              </w:rPr>
            </w:pPr>
            <w:r w:rsidRPr="000F0C02">
              <w:rPr>
                <w:rFonts w:ascii="Arial" w:hAnsi="Arial" w:cs="Arial"/>
                <w:sz w:val="20"/>
                <w:szCs w:val="20"/>
              </w:rPr>
              <w:t>Energy efficiency of machine tools and manufacturing systems</w:t>
            </w:r>
          </w:p>
          <w:p w14:paraId="57E552E7" w14:textId="77777777" w:rsidR="001C6741" w:rsidRPr="008D48CF" w:rsidRDefault="001C6741" w:rsidP="001C6741">
            <w:pPr>
              <w:rPr>
                <w:rFonts w:ascii="Arial" w:hAnsi="Arial" w:cs="Arial"/>
                <w:sz w:val="20"/>
                <w:szCs w:val="20"/>
              </w:rPr>
            </w:pPr>
            <w:r w:rsidRPr="008D48CF">
              <w:rPr>
                <w:rFonts w:ascii="Arial" w:hAnsi="Arial" w:cs="Arial"/>
                <w:sz w:val="20"/>
                <w:szCs w:val="20"/>
              </w:rPr>
              <w:t>Complex energy audit</w:t>
            </w:r>
          </w:p>
          <w:p w14:paraId="57E552E8" w14:textId="77777777" w:rsidR="00D00451" w:rsidRDefault="001C6741" w:rsidP="001C6741">
            <w:pPr>
              <w:rPr>
                <w:rFonts w:ascii="Arial" w:hAnsi="Arial" w:cs="Arial"/>
                <w:sz w:val="20"/>
                <w:szCs w:val="20"/>
              </w:rPr>
            </w:pPr>
            <w:r w:rsidRPr="008D48CF">
              <w:rPr>
                <w:rFonts w:ascii="Arial" w:hAnsi="Arial" w:cs="Arial"/>
                <w:sz w:val="20"/>
                <w:szCs w:val="20"/>
              </w:rPr>
              <w:t>Design of optimization measures</w:t>
            </w:r>
            <w:r w:rsidR="00D00451">
              <w:rPr>
                <w:rFonts w:ascii="Arial" w:hAnsi="Arial" w:cs="Arial"/>
                <w:sz w:val="20"/>
                <w:szCs w:val="20"/>
              </w:rPr>
              <w:t xml:space="preserve"> (e.g. </w:t>
            </w:r>
            <w:r w:rsidR="00D00451" w:rsidRPr="00C72E08">
              <w:rPr>
                <w:rFonts w:ascii="Arial" w:hAnsi="Arial" w:cs="Arial"/>
                <w:sz w:val="20"/>
                <w:szCs w:val="20"/>
              </w:rPr>
              <w:t>high-speed, high-pressure pumps</w:t>
            </w:r>
            <w:r w:rsidR="00D00451">
              <w:rPr>
                <w:rFonts w:ascii="Arial" w:hAnsi="Arial" w:cs="Arial"/>
                <w:sz w:val="20"/>
                <w:szCs w:val="20"/>
              </w:rPr>
              <w:t>)</w:t>
            </w:r>
          </w:p>
          <w:p w14:paraId="57E552E9" w14:textId="77777777" w:rsidR="001C6741" w:rsidRDefault="00D00451" w:rsidP="001C6741">
            <w:pPr>
              <w:rPr>
                <w:rFonts w:ascii="Arial" w:hAnsi="Arial" w:cs="Arial"/>
                <w:sz w:val="20"/>
                <w:szCs w:val="20"/>
              </w:rPr>
            </w:pPr>
            <w:r>
              <w:rPr>
                <w:rFonts w:ascii="Arial" w:hAnsi="Arial" w:cs="Arial"/>
                <w:sz w:val="20"/>
                <w:szCs w:val="20"/>
              </w:rPr>
              <w:t xml:space="preserve">Lightweight design with </w:t>
            </w:r>
            <w:r w:rsidR="00A834B4">
              <w:rPr>
                <w:rFonts w:ascii="Arial" w:hAnsi="Arial" w:cs="Arial"/>
                <w:sz w:val="20"/>
                <w:szCs w:val="20"/>
              </w:rPr>
              <w:t>lower energy demands</w:t>
            </w:r>
          </w:p>
          <w:p w14:paraId="57E552EA" w14:textId="77777777" w:rsidR="008D48CF" w:rsidRDefault="008D48CF" w:rsidP="00F33004">
            <w:pPr>
              <w:rPr>
                <w:rFonts w:ascii="Arial" w:hAnsi="Arial" w:cs="Arial"/>
                <w:sz w:val="20"/>
                <w:szCs w:val="20"/>
              </w:rPr>
            </w:pPr>
            <w:r>
              <w:rPr>
                <w:rFonts w:ascii="Arial" w:hAnsi="Arial" w:cs="Arial"/>
                <w:sz w:val="20"/>
                <w:szCs w:val="20"/>
              </w:rPr>
              <w:t>Smart machine tool solutions for higher process energy efficiency, manufacturing productivity, accuracy, and reliability</w:t>
            </w:r>
          </w:p>
          <w:p w14:paraId="57E552EB" w14:textId="77777777" w:rsidR="008D48CF" w:rsidRDefault="008D48CF" w:rsidP="00F33004">
            <w:pPr>
              <w:rPr>
                <w:rFonts w:ascii="Arial" w:hAnsi="Arial" w:cs="Arial"/>
                <w:sz w:val="20"/>
                <w:szCs w:val="20"/>
              </w:rPr>
            </w:pPr>
            <w:r>
              <w:rPr>
                <w:rFonts w:ascii="Arial" w:hAnsi="Arial" w:cs="Arial"/>
                <w:sz w:val="20"/>
                <w:szCs w:val="20"/>
              </w:rPr>
              <w:t>Digital Twins of Machi</w:t>
            </w:r>
            <w:r w:rsidR="00A834B4">
              <w:rPr>
                <w:rFonts w:ascii="Arial" w:hAnsi="Arial" w:cs="Arial"/>
                <w:sz w:val="20"/>
                <w:szCs w:val="20"/>
              </w:rPr>
              <w:t>ne Tools, systems and processes</w:t>
            </w:r>
          </w:p>
          <w:p w14:paraId="57E552EC" w14:textId="77777777" w:rsidR="001C6741" w:rsidRDefault="001C6741" w:rsidP="008D48CF">
            <w:pPr>
              <w:rPr>
                <w:rFonts w:ascii="Arial" w:hAnsi="Arial" w:cs="Arial"/>
                <w:sz w:val="20"/>
                <w:szCs w:val="20"/>
              </w:rPr>
            </w:pPr>
            <w:r>
              <w:rPr>
                <w:rFonts w:ascii="Arial" w:hAnsi="Arial" w:cs="Arial"/>
                <w:sz w:val="20"/>
                <w:szCs w:val="20"/>
              </w:rPr>
              <w:t>Predictive maintenance</w:t>
            </w:r>
            <w:r w:rsidR="00523335">
              <w:rPr>
                <w:rFonts w:ascii="Arial" w:hAnsi="Arial" w:cs="Arial"/>
                <w:sz w:val="20"/>
                <w:szCs w:val="20"/>
              </w:rPr>
              <w:t>, m</w:t>
            </w:r>
            <w:r>
              <w:rPr>
                <w:rFonts w:ascii="Arial" w:hAnsi="Arial" w:cs="Arial"/>
                <w:sz w:val="20"/>
                <w:szCs w:val="20"/>
              </w:rPr>
              <w:t>achine tool and system condition monitoring</w:t>
            </w:r>
          </w:p>
          <w:p w14:paraId="57E552ED" w14:textId="77777777" w:rsidR="001C6741" w:rsidRDefault="001C6741" w:rsidP="001C6741">
            <w:pPr>
              <w:rPr>
                <w:rFonts w:ascii="Arial" w:hAnsi="Arial" w:cs="Arial"/>
                <w:sz w:val="20"/>
                <w:szCs w:val="20"/>
              </w:rPr>
            </w:pPr>
            <w:r>
              <w:rPr>
                <w:rFonts w:ascii="Arial" w:hAnsi="Arial" w:cs="Arial"/>
                <w:sz w:val="20"/>
                <w:szCs w:val="20"/>
              </w:rPr>
              <w:t xml:space="preserve">Automation solutions, </w:t>
            </w:r>
            <w:r w:rsidR="00523335">
              <w:rPr>
                <w:rFonts w:ascii="Arial" w:hAnsi="Arial" w:cs="Arial"/>
                <w:sz w:val="20"/>
                <w:szCs w:val="20"/>
              </w:rPr>
              <w:t xml:space="preserve">smart and intelligent </w:t>
            </w:r>
            <w:r w:rsidRPr="001C6741">
              <w:rPr>
                <w:rFonts w:ascii="Arial" w:hAnsi="Arial" w:cs="Arial"/>
                <w:sz w:val="20"/>
                <w:szCs w:val="20"/>
              </w:rPr>
              <w:t>components</w:t>
            </w:r>
          </w:p>
          <w:p w14:paraId="57E552EE" w14:textId="77777777" w:rsidR="001C6741" w:rsidRDefault="001C6741" w:rsidP="001C6741">
            <w:pPr>
              <w:rPr>
                <w:rFonts w:ascii="Arial" w:hAnsi="Arial" w:cs="Arial"/>
                <w:sz w:val="20"/>
                <w:szCs w:val="20"/>
              </w:rPr>
            </w:pPr>
            <w:r w:rsidRPr="001C6741">
              <w:rPr>
                <w:rFonts w:ascii="Arial" w:hAnsi="Arial" w:cs="Arial"/>
                <w:sz w:val="20"/>
                <w:szCs w:val="20"/>
              </w:rPr>
              <w:t>M2M communication</w:t>
            </w:r>
            <w:r>
              <w:rPr>
                <w:rFonts w:ascii="Arial" w:hAnsi="Arial" w:cs="Arial"/>
                <w:sz w:val="20"/>
                <w:szCs w:val="20"/>
              </w:rPr>
              <w:t xml:space="preserve">, </w:t>
            </w:r>
            <w:r w:rsidRPr="001C6741">
              <w:rPr>
                <w:rFonts w:ascii="Arial" w:hAnsi="Arial" w:cs="Arial"/>
                <w:sz w:val="20"/>
                <w:szCs w:val="20"/>
              </w:rPr>
              <w:t>integration to MES + ERP</w:t>
            </w:r>
          </w:p>
          <w:p w14:paraId="57E552EF" w14:textId="77777777" w:rsidR="00523335" w:rsidRDefault="00523335" w:rsidP="001C6741">
            <w:pPr>
              <w:rPr>
                <w:rFonts w:ascii="Arial" w:hAnsi="Arial" w:cs="Arial"/>
                <w:sz w:val="20"/>
                <w:szCs w:val="20"/>
              </w:rPr>
            </w:pPr>
            <w:r>
              <w:rPr>
                <w:rFonts w:ascii="Arial" w:hAnsi="Arial" w:cs="Arial"/>
                <w:sz w:val="20"/>
                <w:szCs w:val="20"/>
              </w:rPr>
              <w:t xml:space="preserve">Advanced hybrid manufacturing processes for higher manufacturing efficiency (milling </w:t>
            </w:r>
            <w:r>
              <w:rPr>
                <w:rFonts w:ascii="Arial" w:hAnsi="Arial" w:cs="Arial"/>
                <w:sz w:val="20"/>
                <w:szCs w:val="20"/>
                <w:lang w:val="cs-CZ"/>
              </w:rPr>
              <w:t>+ additive</w:t>
            </w:r>
            <w:r>
              <w:rPr>
                <w:rFonts w:ascii="Arial" w:hAnsi="Arial" w:cs="Arial"/>
                <w:sz w:val="20"/>
                <w:szCs w:val="20"/>
              </w:rPr>
              <w:t>)</w:t>
            </w:r>
          </w:p>
          <w:p w14:paraId="57E552F0" w14:textId="77777777" w:rsidR="00D00451" w:rsidRDefault="00D00451" w:rsidP="001C6741">
            <w:pPr>
              <w:rPr>
                <w:rFonts w:ascii="Arial" w:hAnsi="Arial" w:cs="Arial"/>
                <w:sz w:val="20"/>
                <w:szCs w:val="20"/>
              </w:rPr>
            </w:pPr>
            <w:r>
              <w:rPr>
                <w:rFonts w:ascii="Arial" w:hAnsi="Arial" w:cs="Arial"/>
                <w:sz w:val="20"/>
                <w:szCs w:val="20"/>
              </w:rPr>
              <w:t>Complex technology optimization and cost analysis</w:t>
            </w:r>
          </w:p>
          <w:p w14:paraId="57E552F1" w14:textId="77777777" w:rsidR="00854756" w:rsidRDefault="00220AC7" w:rsidP="001C6741">
            <w:pPr>
              <w:rPr>
                <w:rFonts w:ascii="Arial" w:hAnsi="Arial" w:cs="Arial"/>
                <w:sz w:val="20"/>
                <w:szCs w:val="20"/>
              </w:rPr>
            </w:pPr>
            <w:r>
              <w:rPr>
                <w:rFonts w:ascii="Arial" w:hAnsi="Arial" w:cs="Arial"/>
                <w:sz w:val="20"/>
                <w:szCs w:val="20"/>
              </w:rPr>
              <w:t xml:space="preserve">Laser technology for </w:t>
            </w:r>
            <w:r w:rsidR="00854756">
              <w:rPr>
                <w:rFonts w:ascii="Arial" w:hAnsi="Arial" w:cs="Arial"/>
                <w:sz w:val="20"/>
                <w:szCs w:val="20"/>
              </w:rPr>
              <w:t>e</w:t>
            </w:r>
            <w:r w:rsidR="00854756" w:rsidRPr="00854756">
              <w:rPr>
                <w:rFonts w:ascii="Arial" w:hAnsi="Arial" w:cs="Arial"/>
                <w:sz w:val="20"/>
                <w:szCs w:val="20"/>
              </w:rPr>
              <w:t>ngraving and micromachining</w:t>
            </w:r>
            <w:r w:rsidR="00854756">
              <w:rPr>
                <w:rFonts w:ascii="Arial" w:hAnsi="Arial" w:cs="Arial"/>
                <w:sz w:val="20"/>
                <w:szCs w:val="20"/>
              </w:rPr>
              <w:t>, s</w:t>
            </w:r>
            <w:r w:rsidR="00854756" w:rsidRPr="00854756">
              <w:rPr>
                <w:rFonts w:ascii="Arial" w:hAnsi="Arial" w:cs="Arial"/>
                <w:sz w:val="20"/>
                <w:szCs w:val="20"/>
              </w:rPr>
              <w:t>urface structuring</w:t>
            </w:r>
            <w:r w:rsidR="00854756">
              <w:rPr>
                <w:rFonts w:ascii="Arial" w:hAnsi="Arial" w:cs="Arial"/>
                <w:sz w:val="20"/>
                <w:szCs w:val="20"/>
              </w:rPr>
              <w:t>, p</w:t>
            </w:r>
            <w:r w:rsidR="00854756" w:rsidRPr="00854756">
              <w:rPr>
                <w:rFonts w:ascii="Arial" w:hAnsi="Arial" w:cs="Arial"/>
                <w:sz w:val="20"/>
                <w:szCs w:val="20"/>
              </w:rPr>
              <w:t>olishing and cleaning</w:t>
            </w:r>
          </w:p>
          <w:p w14:paraId="57E552F2" w14:textId="77777777" w:rsidR="008D48CF" w:rsidRPr="00C72E08" w:rsidRDefault="008D48CF" w:rsidP="008D48CF">
            <w:pPr>
              <w:rPr>
                <w:rFonts w:ascii="Arial" w:hAnsi="Arial" w:cs="Arial"/>
                <w:sz w:val="20"/>
                <w:szCs w:val="20"/>
              </w:rPr>
            </w:pPr>
          </w:p>
          <w:p w14:paraId="57E552F3" w14:textId="77777777" w:rsidR="00F707D9" w:rsidRPr="00F53E42" w:rsidRDefault="00F707D9" w:rsidP="00880696">
            <w:pPr>
              <w:pStyle w:val="Default"/>
              <w:ind w:left="720"/>
              <w:rPr>
                <w:rFonts w:eastAsia="Calibri"/>
                <w:b/>
                <w:sz w:val="20"/>
                <w:szCs w:val="20"/>
                <w:lang w:val="en-US"/>
              </w:rPr>
            </w:pPr>
          </w:p>
          <w:p w14:paraId="57E552F4" w14:textId="77777777" w:rsidR="00880696" w:rsidRPr="00A11B05" w:rsidRDefault="00880696" w:rsidP="00A834B4">
            <w:pPr>
              <w:pStyle w:val="Default"/>
              <w:rPr>
                <w:rFonts w:eastAsia="Calibri"/>
                <w:sz w:val="20"/>
                <w:szCs w:val="20"/>
                <w:lang w:val="en-US"/>
              </w:rPr>
            </w:pPr>
            <w:r w:rsidRPr="00F53E42">
              <w:rPr>
                <w:rFonts w:eastAsia="Calibri"/>
                <w:b/>
                <w:sz w:val="20"/>
                <w:szCs w:val="20"/>
                <w:lang w:val="en-US"/>
              </w:rPr>
              <w:t xml:space="preserve">+key words : </w:t>
            </w:r>
            <w:r w:rsidR="00A11B05">
              <w:rPr>
                <w:rFonts w:eastAsia="Calibri"/>
                <w:sz w:val="20"/>
                <w:szCs w:val="20"/>
                <w:lang w:val="en-US"/>
              </w:rPr>
              <w:t xml:space="preserve">Energy efficiency, </w:t>
            </w:r>
            <w:r w:rsidR="00A834B4">
              <w:rPr>
                <w:rFonts w:eastAsia="Calibri"/>
                <w:sz w:val="20"/>
                <w:szCs w:val="20"/>
                <w:lang w:val="en-US"/>
              </w:rPr>
              <w:t>Smart Machine Tool, D</w:t>
            </w:r>
            <w:r w:rsidR="00A11B05">
              <w:rPr>
                <w:rFonts w:eastAsia="Calibri"/>
                <w:sz w:val="20"/>
                <w:szCs w:val="20"/>
                <w:lang w:val="en-US"/>
              </w:rPr>
              <w:t xml:space="preserve">igital </w:t>
            </w:r>
            <w:r w:rsidR="00A834B4">
              <w:rPr>
                <w:rFonts w:eastAsia="Calibri"/>
                <w:sz w:val="20"/>
                <w:szCs w:val="20"/>
                <w:lang w:val="en-US"/>
              </w:rPr>
              <w:t>T</w:t>
            </w:r>
            <w:r w:rsidR="00A11B05">
              <w:rPr>
                <w:rFonts w:eastAsia="Calibri"/>
                <w:sz w:val="20"/>
                <w:szCs w:val="20"/>
                <w:lang w:val="en-US"/>
              </w:rPr>
              <w:t xml:space="preserve">win, </w:t>
            </w:r>
            <w:r w:rsidR="00A834B4">
              <w:rPr>
                <w:sz w:val="20"/>
                <w:szCs w:val="20"/>
              </w:rPr>
              <w:t>Predictive maintenance, Lightweight design, Technology optimization, Additive manufacturing, Hybrid manufacturing processes, Laser technology</w:t>
            </w:r>
          </w:p>
        </w:tc>
      </w:tr>
    </w:tbl>
    <w:p w14:paraId="57E552F6" w14:textId="77777777" w:rsidR="00F707D9" w:rsidRPr="00810FE5" w:rsidRDefault="00F707D9" w:rsidP="00F707D9">
      <w:pPr>
        <w:rPr>
          <w:rFonts w:ascii="Arial" w:hAnsi="Arial" w:cs="Arial"/>
          <w:b/>
          <w:sz w:val="24"/>
          <w:szCs w:val="24"/>
        </w:rPr>
      </w:pPr>
    </w:p>
    <w:p w14:paraId="57E552F7"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7E552FA" w14:textId="77777777" w:rsidTr="00F33004">
        <w:trPr>
          <w:trHeight w:val="555"/>
        </w:trPr>
        <w:tc>
          <w:tcPr>
            <w:tcW w:w="9576" w:type="dxa"/>
          </w:tcPr>
          <w:p w14:paraId="57E552F8"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57E552F9" w14:textId="77777777" w:rsidR="00F707D9" w:rsidRPr="00AB0435" w:rsidRDefault="007621F0" w:rsidP="00F33004">
            <w:pPr>
              <w:rPr>
                <w:rFonts w:ascii="Arial" w:hAnsi="Arial" w:cs="Arial"/>
                <w:b/>
                <w:sz w:val="20"/>
                <w:szCs w:val="20"/>
                <w:highlight w:val="yellow"/>
              </w:rPr>
            </w:pPr>
            <w:r w:rsidRPr="007621F0">
              <w:rPr>
                <w:rFonts w:ascii="Arial" w:hAnsi="Arial" w:cs="Arial"/>
                <w:b/>
                <w:sz w:val="20"/>
                <w:szCs w:val="20"/>
              </w:rPr>
              <w:t>Czech Technical University in Prague</w:t>
            </w:r>
            <w:r>
              <w:rPr>
                <w:rFonts w:ascii="Arial" w:hAnsi="Arial" w:cs="Arial"/>
                <w:b/>
                <w:sz w:val="20"/>
                <w:szCs w:val="20"/>
              </w:rPr>
              <w:t xml:space="preserve">, </w:t>
            </w:r>
            <w:r w:rsidR="009B3A77" w:rsidRPr="009B3A77">
              <w:rPr>
                <w:rFonts w:ascii="Arial" w:hAnsi="Arial" w:cs="Arial"/>
                <w:b/>
                <w:sz w:val="20"/>
                <w:szCs w:val="20"/>
              </w:rPr>
              <w:t>Department of Production Machines and Equipment</w:t>
            </w:r>
            <w:r w:rsidR="009B3A77">
              <w:rPr>
                <w:rFonts w:ascii="Arial" w:hAnsi="Arial" w:cs="Arial"/>
                <w:b/>
                <w:sz w:val="20"/>
                <w:szCs w:val="20"/>
              </w:rPr>
              <w:t>,</w:t>
            </w:r>
            <w:r w:rsidR="009B3A77" w:rsidRPr="009B3A77">
              <w:rPr>
                <w:rFonts w:ascii="Arial" w:hAnsi="Arial" w:cs="Arial"/>
                <w:b/>
                <w:sz w:val="20"/>
                <w:szCs w:val="20"/>
              </w:rPr>
              <w:t xml:space="preserve"> </w:t>
            </w:r>
            <w:r>
              <w:rPr>
                <w:rFonts w:ascii="Arial" w:hAnsi="Arial" w:cs="Arial"/>
                <w:b/>
                <w:sz w:val="20"/>
                <w:szCs w:val="20"/>
              </w:rPr>
              <w:t xml:space="preserve">Research </w:t>
            </w:r>
            <w:r w:rsidR="00E401FF">
              <w:rPr>
                <w:rFonts w:ascii="Arial" w:hAnsi="Arial" w:cs="Arial"/>
                <w:b/>
                <w:sz w:val="20"/>
                <w:szCs w:val="20"/>
              </w:rPr>
              <w:t>Centre</w:t>
            </w:r>
            <w:r>
              <w:rPr>
                <w:rFonts w:ascii="Arial" w:hAnsi="Arial" w:cs="Arial"/>
                <w:b/>
                <w:sz w:val="20"/>
                <w:szCs w:val="20"/>
              </w:rPr>
              <w:t xml:space="preserve"> of Manufacturing Technology</w:t>
            </w:r>
            <w:r w:rsidR="000C477E">
              <w:rPr>
                <w:rFonts w:ascii="Arial" w:hAnsi="Arial" w:cs="Arial"/>
                <w:b/>
                <w:sz w:val="20"/>
                <w:szCs w:val="20"/>
              </w:rPr>
              <w:t xml:space="preserve"> (RCMT)</w:t>
            </w:r>
            <w:r>
              <w:rPr>
                <w:rFonts w:ascii="Arial" w:hAnsi="Arial" w:cs="Arial"/>
                <w:b/>
                <w:sz w:val="20"/>
                <w:szCs w:val="20"/>
              </w:rPr>
              <w:t>, Czech Republic</w:t>
            </w:r>
          </w:p>
        </w:tc>
      </w:tr>
      <w:tr w:rsidR="00F707D9" w:rsidRPr="00AB0435" w14:paraId="57E552FD" w14:textId="77777777" w:rsidTr="00F33004">
        <w:trPr>
          <w:trHeight w:val="555"/>
        </w:trPr>
        <w:tc>
          <w:tcPr>
            <w:tcW w:w="9576" w:type="dxa"/>
          </w:tcPr>
          <w:p w14:paraId="57E552FB" w14:textId="77777777"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14:paraId="57E552FC" w14:textId="77777777"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7621F0">
              <w:rPr>
                <w:rFonts w:ascii="Arial" w:hAnsi="Arial" w:cs="Arial"/>
                <w:b/>
                <w:sz w:val="28"/>
                <w:szCs w:val="28"/>
              </w:rPr>
              <w:t>x</w:t>
            </w:r>
            <w:r w:rsidRPr="00AB0435">
              <w:rPr>
                <w:rFonts w:ascii="Arial" w:hAnsi="Arial" w:cs="Arial"/>
                <w:b/>
                <w:sz w:val="28"/>
                <w:szCs w:val="28"/>
              </w:rPr>
              <w:t xml:space="preserve"> </w:t>
            </w:r>
            <w:r w:rsidRPr="00AB0435">
              <w:rPr>
                <w:rFonts w:ascii="Arial" w:hAnsi="Arial" w:cs="Arial"/>
                <w:b/>
                <w:sz w:val="20"/>
                <w:szCs w:val="20"/>
              </w:rPr>
              <w:t xml:space="preserve">Academic </w:t>
            </w:r>
            <w:r w:rsidR="00CD3403" w:rsidRPr="00AB0435">
              <w:rPr>
                <w:rFonts w:ascii="Arial" w:hAnsi="Arial" w:cs="Arial"/>
                <w:b/>
                <w:sz w:val="28"/>
                <w:szCs w:val="28"/>
              </w:rPr>
              <w:t>□</w:t>
            </w:r>
            <w:r w:rsidR="007621F0">
              <w:rPr>
                <w:rFonts w:ascii="Arial" w:hAnsi="Arial" w:cs="Arial"/>
                <w:b/>
                <w:sz w:val="28"/>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57E55300" w14:textId="77777777" w:rsidTr="00F33004">
        <w:trPr>
          <w:trHeight w:val="555"/>
        </w:trPr>
        <w:tc>
          <w:tcPr>
            <w:tcW w:w="9576" w:type="dxa"/>
          </w:tcPr>
          <w:p w14:paraId="57E552FE"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57E552FF" w14:textId="77777777" w:rsidR="00F707D9" w:rsidRPr="00AB0435" w:rsidRDefault="00050563" w:rsidP="00F33004">
            <w:pPr>
              <w:rPr>
                <w:rFonts w:ascii="Arial" w:hAnsi="Arial" w:cs="Arial"/>
                <w:b/>
                <w:sz w:val="20"/>
                <w:szCs w:val="20"/>
                <w:highlight w:val="yellow"/>
              </w:rPr>
            </w:pPr>
            <w:r>
              <w:rPr>
                <w:rFonts w:ascii="Arial" w:hAnsi="Arial" w:cs="Arial"/>
                <w:b/>
                <w:sz w:val="28"/>
                <w:szCs w:val="28"/>
              </w:rPr>
              <w:t xml:space="preserve">x </w:t>
            </w:r>
            <w:r w:rsidR="00F707D9" w:rsidRPr="00AB0435">
              <w:rPr>
                <w:rFonts w:ascii="Arial" w:hAnsi="Arial" w:cs="Arial"/>
                <w:b/>
                <w:sz w:val="20"/>
                <w:szCs w:val="20"/>
              </w:rPr>
              <w:t xml:space="preserve">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57E55303" w14:textId="77777777" w:rsidTr="00F33004">
        <w:trPr>
          <w:trHeight w:val="555"/>
        </w:trPr>
        <w:tc>
          <w:tcPr>
            <w:tcW w:w="9576" w:type="dxa"/>
          </w:tcPr>
          <w:p w14:paraId="57E55301"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57E55302" w14:textId="77777777" w:rsidR="00F707D9" w:rsidRPr="00AB0435" w:rsidRDefault="006026CD" w:rsidP="00F33004">
            <w:pPr>
              <w:rPr>
                <w:rFonts w:ascii="Arial" w:hAnsi="Arial" w:cs="Arial"/>
                <w:b/>
                <w:sz w:val="20"/>
                <w:szCs w:val="20"/>
                <w:highlight w:val="yellow"/>
              </w:rPr>
            </w:pPr>
            <w:hyperlink r:id="rId7" w:history="1">
              <w:r w:rsidR="007621F0" w:rsidRPr="004D137B">
                <w:rPr>
                  <w:rStyle w:val="Lienhypertexte"/>
                  <w:rFonts w:ascii="Arial" w:hAnsi="Arial" w:cs="Arial"/>
                  <w:b/>
                  <w:sz w:val="20"/>
                  <w:szCs w:val="20"/>
                </w:rPr>
                <w:t>http://www.rcmt.cvut.cz/index.php/rcmt-en/</w:t>
              </w:r>
            </w:hyperlink>
            <w:r w:rsidR="007621F0">
              <w:rPr>
                <w:rFonts w:ascii="Arial" w:hAnsi="Arial" w:cs="Arial"/>
                <w:b/>
                <w:sz w:val="20"/>
                <w:szCs w:val="20"/>
              </w:rPr>
              <w:t xml:space="preserve"> </w:t>
            </w:r>
          </w:p>
        </w:tc>
      </w:tr>
      <w:tr w:rsidR="00F707D9" w:rsidRPr="00AB0435" w14:paraId="57E55306" w14:textId="77777777" w:rsidTr="00F33004">
        <w:trPr>
          <w:trHeight w:val="555"/>
        </w:trPr>
        <w:tc>
          <w:tcPr>
            <w:tcW w:w="9576" w:type="dxa"/>
          </w:tcPr>
          <w:p w14:paraId="57E55304" w14:textId="77777777" w:rsidR="00F707D9" w:rsidRPr="00AB0435" w:rsidRDefault="00F707D9" w:rsidP="00F33004">
            <w:pPr>
              <w:rPr>
                <w:rFonts w:ascii="Arial" w:hAnsi="Arial" w:cs="Arial"/>
                <w:b/>
                <w:sz w:val="20"/>
                <w:szCs w:val="20"/>
              </w:rPr>
            </w:pPr>
            <w:r w:rsidRPr="00C72E08">
              <w:rPr>
                <w:rFonts w:ascii="Arial" w:hAnsi="Arial" w:cs="Arial"/>
                <w:b/>
                <w:sz w:val="20"/>
                <w:szCs w:val="20"/>
              </w:rPr>
              <w:t>Description of the organisation:</w:t>
            </w:r>
          </w:p>
          <w:p w14:paraId="57E55305" w14:textId="77777777" w:rsidR="00F707D9" w:rsidRPr="00C72E08" w:rsidRDefault="00C72E08" w:rsidP="000C477E">
            <w:pPr>
              <w:autoSpaceDE w:val="0"/>
              <w:autoSpaceDN w:val="0"/>
              <w:adjustRightInd w:val="0"/>
              <w:rPr>
                <w:rFonts w:ascii="Arial" w:hAnsi="Arial" w:cs="Arial"/>
                <w:sz w:val="20"/>
                <w:szCs w:val="20"/>
                <w:highlight w:val="yellow"/>
                <w:lang w:val="en-US"/>
              </w:rPr>
            </w:pPr>
            <w:r w:rsidRPr="00C72E08">
              <w:rPr>
                <w:rFonts w:ascii="Arial" w:hAnsi="Arial" w:cs="Arial"/>
                <w:sz w:val="20"/>
                <w:szCs w:val="20"/>
                <w:lang w:val="en-US"/>
              </w:rPr>
              <w:t xml:space="preserve">The RCMT has been established in 2000 as an institute of the Faculty of Mechanical Engineering of the Czech Technical University in Prague (CTU). </w:t>
            </w:r>
            <w:r w:rsidR="000C477E" w:rsidRPr="000C477E">
              <w:rPr>
                <w:rFonts w:ascii="Arial" w:hAnsi="Arial" w:cs="Arial"/>
                <w:sz w:val="20"/>
                <w:szCs w:val="20"/>
                <w:lang w:val="en-US"/>
              </w:rPr>
              <w:t>Department of Production Machines and Equipment</w:t>
            </w:r>
            <w:r w:rsidR="000C477E">
              <w:rPr>
                <w:rFonts w:ascii="Arial" w:hAnsi="Arial" w:cs="Arial"/>
                <w:sz w:val="20"/>
                <w:szCs w:val="20"/>
                <w:lang w:val="en-US"/>
              </w:rPr>
              <w:t xml:space="preserve">, </w:t>
            </w:r>
            <w:r w:rsidRPr="00C72E08">
              <w:rPr>
                <w:rFonts w:ascii="Arial" w:hAnsi="Arial" w:cs="Arial"/>
                <w:sz w:val="20"/>
                <w:szCs w:val="20"/>
                <w:lang w:val="en-US"/>
              </w:rPr>
              <w:t>RCMT</w:t>
            </w:r>
            <w:r w:rsidR="000C477E">
              <w:rPr>
                <w:rFonts w:ascii="Arial" w:hAnsi="Arial" w:cs="Arial"/>
                <w:sz w:val="20"/>
                <w:szCs w:val="20"/>
                <w:lang w:val="en-US"/>
              </w:rPr>
              <w:t>,</w:t>
            </w:r>
            <w:r w:rsidRPr="00C72E08">
              <w:rPr>
                <w:rFonts w:ascii="Arial" w:hAnsi="Arial" w:cs="Arial"/>
                <w:sz w:val="20"/>
                <w:szCs w:val="20"/>
                <w:lang w:val="en-US"/>
              </w:rPr>
              <w:t xml:space="preserve"> is a highly professional and well-equipped facility working as an educational and training facility and a research base for the Czech machine tool industry. Technical support for the industr</w:t>
            </w:r>
            <w:r w:rsidR="000C477E">
              <w:rPr>
                <w:rFonts w:ascii="Arial" w:hAnsi="Arial" w:cs="Arial"/>
                <w:sz w:val="20"/>
                <w:szCs w:val="20"/>
                <w:lang w:val="en-US"/>
              </w:rPr>
              <w:t>y is in the foreground of RCMT</w:t>
            </w:r>
            <w:r w:rsidRPr="00C72E08">
              <w:rPr>
                <w:rFonts w:ascii="Arial" w:hAnsi="Arial" w:cs="Arial"/>
                <w:sz w:val="20"/>
                <w:szCs w:val="20"/>
                <w:lang w:val="en-US"/>
              </w:rPr>
              <w:t xml:space="preserve"> ac</w:t>
            </w:r>
            <w:r w:rsidR="000C477E">
              <w:rPr>
                <w:rFonts w:ascii="Arial" w:hAnsi="Arial" w:cs="Arial"/>
                <w:sz w:val="20"/>
                <w:szCs w:val="20"/>
                <w:lang w:val="en-US"/>
              </w:rPr>
              <w:t>tivities. RCMT team comprises approx. 70</w:t>
            </w:r>
            <w:r w:rsidRPr="00C72E08">
              <w:rPr>
                <w:rFonts w:ascii="Arial" w:hAnsi="Arial" w:cs="Arial"/>
                <w:sz w:val="20"/>
                <w:szCs w:val="20"/>
                <w:lang w:val="en-US"/>
              </w:rPr>
              <w:t xml:space="preserve"> professionals specialized in design, engineering analyses and research. The team-members encounter and solve a variety of engineering problems on a daily basis due to intensive cooperation with machine tool producers all over the Czech Republic. RCMT represents the Czech Republic in technical fields in CECIMO, the European Association of the Machine Tool Industry.</w:t>
            </w:r>
          </w:p>
        </w:tc>
      </w:tr>
    </w:tbl>
    <w:p w14:paraId="57E55307" w14:textId="77777777" w:rsidR="00F707D9" w:rsidRPr="00810FE5" w:rsidRDefault="00F707D9" w:rsidP="00F707D9">
      <w:pPr>
        <w:ind w:left="-142"/>
        <w:rPr>
          <w:rFonts w:ascii="Arial" w:hAnsi="Arial" w:cs="Arial"/>
          <w:b/>
          <w:sz w:val="24"/>
          <w:szCs w:val="24"/>
          <w:highlight w:val="yellow"/>
        </w:rPr>
      </w:pPr>
    </w:p>
    <w:p w14:paraId="57E55308"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14:paraId="57E5530B" w14:textId="77777777" w:rsidTr="00F33004">
        <w:tc>
          <w:tcPr>
            <w:tcW w:w="2088" w:type="dxa"/>
          </w:tcPr>
          <w:p w14:paraId="57E55309"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7E5530A" w14:textId="77777777" w:rsidR="00F707D9" w:rsidRPr="00AB0435" w:rsidRDefault="007621F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PAVELOVA, Alexandra</w:t>
            </w:r>
          </w:p>
        </w:tc>
      </w:tr>
      <w:tr w:rsidR="00F707D9" w:rsidRPr="00AB0435" w14:paraId="57E5530F" w14:textId="77777777" w:rsidTr="00F33004">
        <w:tc>
          <w:tcPr>
            <w:tcW w:w="2088" w:type="dxa"/>
          </w:tcPr>
          <w:p w14:paraId="57E5530C"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7E5530D"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7E5530E" w14:textId="77777777" w:rsidR="00F707D9" w:rsidRPr="00AB0435" w:rsidRDefault="007621F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+420 605 205 922</w:t>
            </w:r>
          </w:p>
        </w:tc>
      </w:tr>
      <w:tr w:rsidR="00F707D9" w:rsidRPr="00AB0435" w14:paraId="57E55313" w14:textId="77777777" w:rsidTr="00F33004">
        <w:tc>
          <w:tcPr>
            <w:tcW w:w="2088" w:type="dxa"/>
          </w:tcPr>
          <w:p w14:paraId="57E55310"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57E55311"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7E55312" w14:textId="77777777" w:rsidR="00F707D9" w:rsidRPr="00AB0435" w:rsidRDefault="006026CD" w:rsidP="00F33004">
            <w:pPr>
              <w:rPr>
                <w:rFonts w:ascii="Arial" w:hAnsi="Arial" w:cs="Arial"/>
                <w:b/>
                <w:snapToGrid w:val="0"/>
                <w:color w:val="000000"/>
                <w:sz w:val="20"/>
                <w:szCs w:val="20"/>
                <w:lang w:eastAsia="de-DE"/>
              </w:rPr>
            </w:pPr>
            <w:hyperlink r:id="rId8" w:history="1">
              <w:r w:rsidR="007621F0" w:rsidRPr="004D137B">
                <w:rPr>
                  <w:rStyle w:val="Lienhypertexte"/>
                  <w:rFonts w:ascii="Arial" w:hAnsi="Arial" w:cs="Arial"/>
                  <w:b/>
                  <w:snapToGrid w:val="0"/>
                  <w:sz w:val="20"/>
                  <w:szCs w:val="20"/>
                  <w:lang w:eastAsia="de-DE"/>
                </w:rPr>
                <w:t>a.pavelova@rcmt.cvut.cz</w:t>
              </w:r>
            </w:hyperlink>
          </w:p>
        </w:tc>
      </w:tr>
      <w:tr w:rsidR="00F707D9" w:rsidRPr="00AB0435" w14:paraId="57E55317" w14:textId="77777777" w:rsidTr="00F33004">
        <w:tc>
          <w:tcPr>
            <w:tcW w:w="2088" w:type="dxa"/>
          </w:tcPr>
          <w:p w14:paraId="57E55314"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7E55315"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7E55316" w14:textId="77777777" w:rsidR="00F707D9" w:rsidRPr="00AB0435" w:rsidRDefault="007621F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Czech Republic</w:t>
            </w:r>
          </w:p>
        </w:tc>
      </w:tr>
    </w:tbl>
    <w:p w14:paraId="57E55318" w14:textId="77777777" w:rsidR="00F707D9" w:rsidRDefault="00F707D9" w:rsidP="00F707D9">
      <w:pPr>
        <w:rPr>
          <w:rFonts w:ascii="Arial" w:hAnsi="Arial" w:cs="Arial"/>
          <w:b/>
          <w:bCs/>
          <w:color w:val="FF0000"/>
        </w:rPr>
      </w:pPr>
    </w:p>
    <w:p w14:paraId="57E55319"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531E" w14:textId="77777777" w:rsidR="00615B4C" w:rsidRDefault="00615B4C" w:rsidP="00895596">
      <w:r>
        <w:separator/>
      </w:r>
    </w:p>
  </w:endnote>
  <w:endnote w:type="continuationSeparator" w:id="0">
    <w:p w14:paraId="57E5531F" w14:textId="77777777" w:rsidR="00615B4C" w:rsidRDefault="00615B4C"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5322"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5323"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5325"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5531C" w14:textId="77777777" w:rsidR="00615B4C" w:rsidRDefault="00615B4C" w:rsidP="00895596">
      <w:r>
        <w:separator/>
      </w:r>
    </w:p>
  </w:footnote>
  <w:footnote w:type="continuationSeparator" w:id="0">
    <w:p w14:paraId="57E5531D" w14:textId="77777777" w:rsidR="00615B4C" w:rsidRDefault="00615B4C"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5320"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5321"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57E55326" wp14:editId="57E55327">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57E55328" wp14:editId="57E55329">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5324"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D482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0563"/>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477E"/>
    <w:rsid w:val="000C5EBF"/>
    <w:rsid w:val="000C73BB"/>
    <w:rsid w:val="000D0E47"/>
    <w:rsid w:val="000D4290"/>
    <w:rsid w:val="000E0813"/>
    <w:rsid w:val="000E08AF"/>
    <w:rsid w:val="000E0D89"/>
    <w:rsid w:val="000E52CA"/>
    <w:rsid w:val="000E659F"/>
    <w:rsid w:val="000F0C02"/>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6741"/>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0AC7"/>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143F"/>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335"/>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0BF1"/>
    <w:rsid w:val="005D3C52"/>
    <w:rsid w:val="005D6A36"/>
    <w:rsid w:val="005E1D20"/>
    <w:rsid w:val="005E40F1"/>
    <w:rsid w:val="005E77E5"/>
    <w:rsid w:val="005F6976"/>
    <w:rsid w:val="006026CD"/>
    <w:rsid w:val="006039C9"/>
    <w:rsid w:val="00604E4D"/>
    <w:rsid w:val="00604FFB"/>
    <w:rsid w:val="00605247"/>
    <w:rsid w:val="00607C89"/>
    <w:rsid w:val="0061146B"/>
    <w:rsid w:val="00611E8B"/>
    <w:rsid w:val="006128AC"/>
    <w:rsid w:val="00612921"/>
    <w:rsid w:val="00615B4C"/>
    <w:rsid w:val="00615D28"/>
    <w:rsid w:val="006161A6"/>
    <w:rsid w:val="00622478"/>
    <w:rsid w:val="00623C5E"/>
    <w:rsid w:val="0063094A"/>
    <w:rsid w:val="00632785"/>
    <w:rsid w:val="00632FF3"/>
    <w:rsid w:val="00635539"/>
    <w:rsid w:val="00635EAC"/>
    <w:rsid w:val="00637883"/>
    <w:rsid w:val="006440C0"/>
    <w:rsid w:val="0064644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21F0"/>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4756"/>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5DDE"/>
    <w:rsid w:val="008B674B"/>
    <w:rsid w:val="008C57F2"/>
    <w:rsid w:val="008D0266"/>
    <w:rsid w:val="008D1B93"/>
    <w:rsid w:val="008D45C1"/>
    <w:rsid w:val="008D48CF"/>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56535"/>
    <w:rsid w:val="00962BE1"/>
    <w:rsid w:val="009655F7"/>
    <w:rsid w:val="00965743"/>
    <w:rsid w:val="0097126F"/>
    <w:rsid w:val="009751BB"/>
    <w:rsid w:val="0097613A"/>
    <w:rsid w:val="00985295"/>
    <w:rsid w:val="009943B2"/>
    <w:rsid w:val="009A0F63"/>
    <w:rsid w:val="009A20F4"/>
    <w:rsid w:val="009B1436"/>
    <w:rsid w:val="009B324C"/>
    <w:rsid w:val="009B3A77"/>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1B05"/>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34B4"/>
    <w:rsid w:val="00A8506D"/>
    <w:rsid w:val="00A85B86"/>
    <w:rsid w:val="00A86E65"/>
    <w:rsid w:val="00A93A93"/>
    <w:rsid w:val="00AA12FA"/>
    <w:rsid w:val="00AA3C3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5F6C"/>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2E08"/>
    <w:rsid w:val="00C744C1"/>
    <w:rsid w:val="00C86A74"/>
    <w:rsid w:val="00C948C0"/>
    <w:rsid w:val="00CA0BB9"/>
    <w:rsid w:val="00CA487D"/>
    <w:rsid w:val="00CA5D04"/>
    <w:rsid w:val="00CA7AB3"/>
    <w:rsid w:val="00CB47CE"/>
    <w:rsid w:val="00CB6897"/>
    <w:rsid w:val="00CC2ACB"/>
    <w:rsid w:val="00CC70C0"/>
    <w:rsid w:val="00CD0C74"/>
    <w:rsid w:val="00CD3403"/>
    <w:rsid w:val="00CD464D"/>
    <w:rsid w:val="00CE0202"/>
    <w:rsid w:val="00CF0929"/>
    <w:rsid w:val="00CF22D3"/>
    <w:rsid w:val="00CF257B"/>
    <w:rsid w:val="00CF5218"/>
    <w:rsid w:val="00CF578E"/>
    <w:rsid w:val="00CF646D"/>
    <w:rsid w:val="00CF6623"/>
    <w:rsid w:val="00CF7EBC"/>
    <w:rsid w:val="00D002EB"/>
    <w:rsid w:val="00D00451"/>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01FF"/>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34EC7"/>
    <w:rsid w:val="00F406C7"/>
    <w:rsid w:val="00F45955"/>
    <w:rsid w:val="00F50C9D"/>
    <w:rsid w:val="00F52828"/>
    <w:rsid w:val="00F53CED"/>
    <w:rsid w:val="00F53E42"/>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552CD"/>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velova@rcmt.cvut.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cmt.cvut.cz/index.php/rcmt-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3067</Characters>
  <Application>Microsoft Office Word</Application>
  <DocSecurity>0</DocSecurity>
  <Lines>25</Lines>
  <Paragraphs>7</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4</cp:revision>
  <cp:lastPrinted>2009-07-23T09:36:00Z</cp:lastPrinted>
  <dcterms:created xsi:type="dcterms:W3CDTF">2020-11-18T13:02:00Z</dcterms:created>
  <dcterms:modified xsi:type="dcterms:W3CDTF">2020-11-18T13:29:00Z</dcterms:modified>
</cp:coreProperties>
</file>