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ABB4E"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13DABB92" wp14:editId="13DABB93">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ABBA2"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3DABBA3"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ABB92"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13DABBA2"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3DABBA3"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13DABB4F"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13DABB50" w14:textId="0BBF91E3"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121C11">
        <w:rPr>
          <w:rFonts w:ascii="Arial" w:hAnsi="Arial" w:cs="Arial"/>
          <w:b/>
          <w:sz w:val="24"/>
          <w:szCs w:val="24"/>
        </w:rPr>
        <w:t>24-08-20</w:t>
      </w:r>
      <w:r w:rsidRPr="006A0F69">
        <w:rPr>
          <w:rFonts w:ascii="Arial" w:hAnsi="Arial" w:cs="Arial"/>
          <w:b/>
          <w:sz w:val="24"/>
          <w:szCs w:val="24"/>
        </w:rPr>
        <w:t>)</w:t>
      </w:r>
    </w:p>
    <w:p w14:paraId="13DABB51"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54" w14:textId="77777777" w:rsidTr="00F33004">
        <w:tc>
          <w:tcPr>
            <w:tcW w:w="9576" w:type="dxa"/>
          </w:tcPr>
          <w:p w14:paraId="13DABB52" w14:textId="77777777" w:rsidR="00F707D9" w:rsidRPr="00AB0435" w:rsidRDefault="00F707D9" w:rsidP="00F33004">
            <w:pPr>
              <w:rPr>
                <w:rFonts w:ascii="Arial" w:hAnsi="Arial" w:cs="Arial"/>
                <w:b/>
                <w:sz w:val="20"/>
                <w:szCs w:val="20"/>
              </w:rPr>
            </w:pPr>
          </w:p>
          <w:p w14:paraId="5DF9D20A" w14:textId="77777777" w:rsidR="00ED45F0" w:rsidRDefault="0058636B" w:rsidP="00275734">
            <w:pPr>
              <w:pStyle w:val="Paragraphedeliste"/>
              <w:rPr>
                <w:rFonts w:ascii="Arial" w:hAnsi="Arial" w:cs="Arial"/>
                <w:sz w:val="20"/>
                <w:szCs w:val="20"/>
              </w:rPr>
            </w:pPr>
            <w:r w:rsidRPr="0058636B">
              <w:rPr>
                <w:rFonts w:ascii="Arial" w:hAnsi="Arial" w:cs="Arial"/>
                <w:sz w:val="20"/>
                <w:szCs w:val="20"/>
              </w:rPr>
              <w:t>LC-GD-9-1-2020 : European Research Infrastructures capacities and services to address European Green Deal challenges</w:t>
            </w:r>
          </w:p>
          <w:p w14:paraId="13DABB53" w14:textId="6CF71552" w:rsidR="0058636B" w:rsidRPr="00275734" w:rsidRDefault="0058636B" w:rsidP="00275734">
            <w:pPr>
              <w:pStyle w:val="Paragraphedeliste"/>
              <w:rPr>
                <w:rFonts w:ascii="Arial" w:hAnsi="Arial" w:cs="Arial"/>
                <w:sz w:val="20"/>
                <w:szCs w:val="20"/>
              </w:rPr>
            </w:pPr>
          </w:p>
        </w:tc>
      </w:tr>
    </w:tbl>
    <w:p w14:paraId="13DABB55" w14:textId="77777777" w:rsidR="00F707D9" w:rsidRDefault="00F707D9" w:rsidP="00F707D9">
      <w:pPr>
        <w:rPr>
          <w:rFonts w:ascii="Arial" w:hAnsi="Arial" w:cs="Arial"/>
          <w:b/>
          <w:sz w:val="24"/>
          <w:szCs w:val="24"/>
        </w:rPr>
      </w:pPr>
    </w:p>
    <w:p w14:paraId="13DABB56"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13DABB5B" w14:textId="77777777" w:rsidTr="00F33004">
        <w:tc>
          <w:tcPr>
            <w:tcW w:w="9576" w:type="dxa"/>
          </w:tcPr>
          <w:p w14:paraId="13DABB57" w14:textId="77777777" w:rsidR="00F707D9" w:rsidRPr="00AB0435" w:rsidRDefault="00F707D9" w:rsidP="00F33004">
            <w:pPr>
              <w:rPr>
                <w:rFonts w:ascii="Arial" w:hAnsi="Arial" w:cs="Arial"/>
                <w:b/>
                <w:sz w:val="20"/>
                <w:szCs w:val="20"/>
              </w:rPr>
            </w:pPr>
          </w:p>
          <w:p w14:paraId="1EE32BE6" w14:textId="1C5D5422" w:rsidR="00F707D9" w:rsidRDefault="00E35339" w:rsidP="00581158">
            <w:pPr>
              <w:rPr>
                <w:rFonts w:ascii="Arial" w:hAnsi="Arial" w:cs="Arial"/>
                <w:sz w:val="20"/>
                <w:szCs w:val="20"/>
                <w:lang w:val="en-US"/>
              </w:rPr>
            </w:pPr>
            <w:r>
              <w:rPr>
                <w:rFonts w:ascii="Arial" w:hAnsi="Arial" w:cs="Arial"/>
                <w:sz w:val="20"/>
                <w:szCs w:val="20"/>
                <w:lang w:val="en-US"/>
              </w:rPr>
              <w:t>No</w:t>
            </w:r>
            <w:r w:rsidR="00581158" w:rsidRPr="00581158">
              <w:rPr>
                <w:rFonts w:ascii="Arial" w:hAnsi="Arial" w:cs="Arial"/>
                <w:sz w:val="20"/>
                <w:szCs w:val="20"/>
                <w:lang w:val="en-US"/>
              </w:rPr>
              <w:t xml:space="preserve"> project yet.</w:t>
            </w:r>
          </w:p>
          <w:p w14:paraId="13DABB5A" w14:textId="265B7D50" w:rsidR="00581158" w:rsidRPr="00581158" w:rsidRDefault="00581158" w:rsidP="00581158">
            <w:pPr>
              <w:rPr>
                <w:rFonts w:ascii="Arial" w:hAnsi="Arial" w:cs="Arial"/>
                <w:sz w:val="20"/>
                <w:szCs w:val="20"/>
                <w:lang w:val="en-US"/>
              </w:rPr>
            </w:pPr>
          </w:p>
        </w:tc>
      </w:tr>
    </w:tbl>
    <w:p w14:paraId="13DABB5C" w14:textId="77777777" w:rsidR="00B16670" w:rsidRPr="00DD5D3D" w:rsidRDefault="00B16670" w:rsidP="00880696">
      <w:pPr>
        <w:pStyle w:val="PrformatHTML"/>
        <w:rPr>
          <w:rFonts w:ascii="Arial" w:hAnsi="Arial" w:cs="Arial"/>
          <w:b/>
          <w:color w:val="FF0000"/>
          <w:sz w:val="24"/>
          <w:szCs w:val="24"/>
          <w:lang w:val="en-US"/>
        </w:rPr>
      </w:pPr>
    </w:p>
    <w:p w14:paraId="13DABB5D"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14:paraId="13DABB5E" w14:textId="1A1B82A2"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14:paraId="13DABB5F" w14:textId="486722AD" w:rsidR="008D1B93"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14:paraId="13DABB60" w14:textId="77777777" w:rsidR="00B16670" w:rsidRPr="00B16670" w:rsidRDefault="00B16670" w:rsidP="00880696">
      <w:pPr>
        <w:pStyle w:val="PrformatHTML"/>
        <w:rPr>
          <w:rFonts w:ascii="Arial" w:hAnsi="Arial" w:cs="Arial"/>
          <w:b/>
          <w:lang w:val="en-US"/>
        </w:rPr>
      </w:pPr>
    </w:p>
    <w:p w14:paraId="13DABB61" w14:textId="77777777" w:rsidR="00B16670" w:rsidRPr="00DD5D3D" w:rsidRDefault="00B16670" w:rsidP="00880696">
      <w:pPr>
        <w:pStyle w:val="PrformatHTML"/>
        <w:rPr>
          <w:rFonts w:ascii="Arial" w:hAnsi="Arial" w:cs="Arial"/>
          <w:b/>
          <w:color w:val="FF0000"/>
          <w:sz w:val="24"/>
          <w:szCs w:val="24"/>
          <w:lang w:val="en-US"/>
        </w:rPr>
      </w:pPr>
    </w:p>
    <w:p w14:paraId="13DABB62"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66" w14:textId="77777777" w:rsidTr="00F33004">
        <w:tc>
          <w:tcPr>
            <w:tcW w:w="9576" w:type="dxa"/>
          </w:tcPr>
          <w:p w14:paraId="13DABB63" w14:textId="77777777" w:rsidR="00F707D9" w:rsidRDefault="00880696" w:rsidP="00F33004">
            <w:pPr>
              <w:rPr>
                <w:rFonts w:ascii="Arial" w:hAnsi="Arial" w:cs="Arial"/>
                <w:b/>
                <w:sz w:val="20"/>
                <w:szCs w:val="20"/>
              </w:rPr>
            </w:pPr>
            <w:r>
              <w:rPr>
                <w:rFonts w:ascii="Arial" w:hAnsi="Arial" w:cs="Arial"/>
                <w:b/>
                <w:sz w:val="20"/>
                <w:szCs w:val="20"/>
              </w:rPr>
              <w:t>Xxxxxxxxx</w:t>
            </w:r>
          </w:p>
          <w:p w14:paraId="13DABB64" w14:textId="77777777" w:rsidR="00880696" w:rsidRPr="00914087" w:rsidRDefault="00880696" w:rsidP="00F33004">
            <w:pPr>
              <w:rPr>
                <w:rFonts w:ascii="Arial" w:hAnsi="Arial" w:cs="Arial"/>
                <w:b/>
                <w:sz w:val="20"/>
                <w:szCs w:val="20"/>
              </w:rPr>
            </w:pPr>
          </w:p>
          <w:p w14:paraId="13DABB65"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13DABB67" w14:textId="77777777" w:rsidR="00880696" w:rsidRDefault="00880696" w:rsidP="00880696">
      <w:pPr>
        <w:pStyle w:val="PrformatHTML"/>
        <w:rPr>
          <w:rFonts w:ascii="Arial" w:hAnsi="Arial" w:cs="Arial"/>
          <w:b/>
          <w:sz w:val="24"/>
          <w:szCs w:val="24"/>
        </w:rPr>
      </w:pPr>
    </w:p>
    <w:p w14:paraId="13DABB68"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6C" w14:textId="77777777" w:rsidTr="00F33004">
        <w:trPr>
          <w:trHeight w:val="788"/>
        </w:trPr>
        <w:tc>
          <w:tcPr>
            <w:tcW w:w="9576" w:type="dxa"/>
          </w:tcPr>
          <w:p w14:paraId="33567E6B" w14:textId="77777777" w:rsidR="009C7249" w:rsidRDefault="009C7249" w:rsidP="00A85B94">
            <w:pPr>
              <w:widowControl w:val="0"/>
              <w:jc w:val="both"/>
              <w:rPr>
                <w:rFonts w:ascii="Arial" w:hAnsi="Arial" w:cs="Arial"/>
                <w:sz w:val="20"/>
                <w:szCs w:val="20"/>
              </w:rPr>
            </w:pPr>
            <w:r w:rsidRPr="009C7249">
              <w:rPr>
                <w:rFonts w:ascii="Arial" w:hAnsi="Arial" w:cs="Arial"/>
                <w:sz w:val="20"/>
                <w:szCs w:val="20"/>
                <w:u w:val="single"/>
              </w:rPr>
              <w:t>Proposed expertise</w:t>
            </w:r>
            <w:r>
              <w:rPr>
                <w:rFonts w:ascii="Arial" w:hAnsi="Arial" w:cs="Arial"/>
                <w:sz w:val="20"/>
                <w:szCs w:val="20"/>
              </w:rPr>
              <w:t xml:space="preserve">: </w:t>
            </w:r>
          </w:p>
          <w:p w14:paraId="6AF5D637" w14:textId="77777777" w:rsidR="009C7249" w:rsidRDefault="009C7249" w:rsidP="00A85B94">
            <w:pPr>
              <w:widowControl w:val="0"/>
              <w:jc w:val="both"/>
              <w:rPr>
                <w:rFonts w:ascii="Arial" w:hAnsi="Arial" w:cs="Arial"/>
                <w:sz w:val="20"/>
                <w:szCs w:val="20"/>
              </w:rPr>
            </w:pPr>
          </w:p>
          <w:p w14:paraId="6EEB6B1B" w14:textId="7422187A" w:rsidR="00C12EA5" w:rsidRPr="00C12EA5" w:rsidRDefault="00077F18" w:rsidP="00C12EA5">
            <w:pPr>
              <w:widowControl w:val="0"/>
              <w:jc w:val="both"/>
              <w:rPr>
                <w:rFonts w:ascii="Arial" w:hAnsi="Arial" w:cs="Arial"/>
                <w:sz w:val="20"/>
                <w:szCs w:val="20"/>
              </w:rPr>
            </w:pPr>
            <w:r>
              <w:rPr>
                <w:rFonts w:ascii="Arial" w:hAnsi="Arial" w:cs="Arial"/>
                <w:sz w:val="20"/>
                <w:szCs w:val="20"/>
              </w:rPr>
              <w:t>Cap Digital</w:t>
            </w:r>
            <w:r w:rsidR="00ED45F0">
              <w:rPr>
                <w:rFonts w:ascii="Arial" w:hAnsi="Arial" w:cs="Arial"/>
                <w:sz w:val="20"/>
                <w:szCs w:val="20"/>
              </w:rPr>
              <w:t xml:space="preserve"> </w:t>
            </w:r>
            <w:r w:rsidR="0058636B">
              <w:rPr>
                <w:rFonts w:ascii="Arial" w:hAnsi="Arial" w:cs="Arial"/>
                <w:sz w:val="20"/>
                <w:szCs w:val="20"/>
              </w:rPr>
              <w:t>could contribute to the objectives (b2) “</w:t>
            </w:r>
            <w:r w:rsidR="0058636B" w:rsidRPr="0058636B">
              <w:rPr>
                <w:rFonts w:ascii="Arial" w:hAnsi="Arial" w:cs="Arial"/>
                <w:sz w:val="20"/>
                <w:szCs w:val="20"/>
              </w:rPr>
              <w:t>Enhancing city air quality monitoring networks</w:t>
            </w:r>
            <w:r w:rsidR="0058636B">
              <w:rPr>
                <w:rFonts w:ascii="Arial" w:hAnsi="Arial" w:cs="Arial"/>
                <w:sz w:val="20"/>
                <w:szCs w:val="20"/>
              </w:rPr>
              <w:t>” and (b3) “</w:t>
            </w:r>
            <w:r w:rsidR="0058636B" w:rsidRPr="0058636B">
              <w:rPr>
                <w:rFonts w:ascii="Arial" w:hAnsi="Arial" w:cs="Arial"/>
                <w:sz w:val="20"/>
                <w:szCs w:val="20"/>
              </w:rPr>
              <w:t>Roadmap for upscaling</w:t>
            </w:r>
            <w:r w:rsidR="0058636B">
              <w:rPr>
                <w:rFonts w:ascii="Arial" w:hAnsi="Arial" w:cs="Arial"/>
                <w:sz w:val="20"/>
                <w:szCs w:val="20"/>
              </w:rPr>
              <w:t>” by sourcing one representative site in France, supporting the pilot implementation, proposing social innovation methodologies to engage stakeholders; and contributing to networking, dissemination and exchange of experience and practices.</w:t>
            </w:r>
            <w:r w:rsidR="002D338E">
              <w:rPr>
                <w:rFonts w:ascii="Arial" w:hAnsi="Arial" w:cs="Arial"/>
                <w:sz w:val="20"/>
                <w:szCs w:val="20"/>
              </w:rPr>
              <w:t xml:space="preserve"> To achieve this, Cap Digital can rely </w:t>
            </w:r>
            <w:r w:rsidR="00C12EA5">
              <w:rPr>
                <w:rFonts w:ascii="Arial" w:hAnsi="Arial" w:cs="Arial"/>
                <w:sz w:val="20"/>
                <w:szCs w:val="20"/>
              </w:rPr>
              <w:t xml:space="preserve">on its experience of leader of the </w:t>
            </w:r>
            <w:hyperlink r:id="rId10" w:history="1">
              <w:r w:rsidR="00C12EA5" w:rsidRPr="007F6BCD">
                <w:rPr>
                  <w:rStyle w:val="Lienhypertexte"/>
                  <w:rFonts w:ascii="Arial" w:hAnsi="Arial" w:cs="Arial"/>
                  <w:sz w:val="20"/>
                  <w:szCs w:val="20"/>
                </w:rPr>
                <w:t>Poc&amp;Go Challenge programme</w:t>
              </w:r>
            </w:hyperlink>
            <w:bookmarkStart w:id="0" w:name="_GoBack"/>
            <w:bookmarkEnd w:id="0"/>
            <w:r w:rsidR="00C12EA5">
              <w:rPr>
                <w:rFonts w:ascii="Arial" w:hAnsi="Arial" w:cs="Arial"/>
                <w:sz w:val="20"/>
                <w:szCs w:val="20"/>
              </w:rPr>
              <w:t xml:space="preserve">: In 2019, we supported the City of Antony to </w:t>
            </w:r>
            <w:r w:rsidR="00C12EA5" w:rsidRPr="00C12EA5">
              <w:rPr>
                <w:rFonts w:ascii="Arial" w:hAnsi="Arial" w:cs="Arial"/>
                <w:sz w:val="20"/>
                <w:szCs w:val="20"/>
              </w:rPr>
              <w:t>launch</w:t>
            </w:r>
            <w:r w:rsidR="00C12EA5">
              <w:rPr>
                <w:rFonts w:ascii="Arial" w:hAnsi="Arial" w:cs="Arial"/>
                <w:sz w:val="20"/>
                <w:szCs w:val="20"/>
              </w:rPr>
              <w:t xml:space="preserve"> </w:t>
            </w:r>
            <w:r w:rsidR="00C12EA5" w:rsidRPr="00C12EA5">
              <w:rPr>
                <w:rFonts w:ascii="Arial" w:hAnsi="Arial" w:cs="Arial"/>
                <w:sz w:val="20"/>
                <w:szCs w:val="20"/>
              </w:rPr>
              <w:t>a digital chal</w:t>
            </w:r>
            <w:r w:rsidR="00C12EA5">
              <w:rPr>
                <w:rFonts w:ascii="Arial" w:hAnsi="Arial" w:cs="Arial"/>
                <w:sz w:val="20"/>
                <w:szCs w:val="20"/>
              </w:rPr>
              <w:t>lenge on air quality and select</w:t>
            </w:r>
            <w:r w:rsidR="00C12EA5" w:rsidRPr="00C12EA5">
              <w:rPr>
                <w:rFonts w:ascii="Arial" w:hAnsi="Arial" w:cs="Arial"/>
                <w:sz w:val="20"/>
                <w:szCs w:val="20"/>
              </w:rPr>
              <w:t xml:space="preserve"> start-ups and SMEs </w:t>
            </w:r>
            <w:r w:rsidR="00C12EA5">
              <w:rPr>
                <w:rFonts w:ascii="Arial" w:hAnsi="Arial" w:cs="Arial"/>
                <w:sz w:val="20"/>
                <w:szCs w:val="20"/>
              </w:rPr>
              <w:t xml:space="preserve">which had to prototype a </w:t>
            </w:r>
            <w:r w:rsidR="00C12EA5" w:rsidRPr="00C12EA5">
              <w:rPr>
                <w:rFonts w:ascii="Arial" w:hAnsi="Arial" w:cs="Arial"/>
                <w:sz w:val="20"/>
                <w:szCs w:val="20"/>
              </w:rPr>
              <w:t xml:space="preserve">decision-making tool </w:t>
            </w:r>
            <w:r w:rsidR="00C12EA5">
              <w:rPr>
                <w:rFonts w:ascii="Arial" w:hAnsi="Arial" w:cs="Arial"/>
                <w:sz w:val="20"/>
                <w:szCs w:val="20"/>
              </w:rPr>
              <w:t>to</w:t>
            </w:r>
            <w:r w:rsidR="00C12EA5" w:rsidRPr="00C12EA5">
              <w:rPr>
                <w:rFonts w:ascii="Arial" w:hAnsi="Arial" w:cs="Arial"/>
                <w:sz w:val="20"/>
                <w:szCs w:val="20"/>
              </w:rPr>
              <w:t xml:space="preserve"> enable </w:t>
            </w:r>
            <w:r w:rsidR="00C12EA5">
              <w:rPr>
                <w:rFonts w:ascii="Arial" w:hAnsi="Arial" w:cs="Arial"/>
                <w:sz w:val="20"/>
                <w:szCs w:val="20"/>
              </w:rPr>
              <w:t xml:space="preserve">city representatives </w:t>
            </w:r>
            <w:r w:rsidR="00C12EA5" w:rsidRPr="00C12EA5">
              <w:rPr>
                <w:rFonts w:ascii="Arial" w:hAnsi="Arial" w:cs="Arial"/>
                <w:sz w:val="20"/>
                <w:szCs w:val="20"/>
              </w:rPr>
              <w:t xml:space="preserve">to anticipate and respond to pollution </w:t>
            </w:r>
            <w:r w:rsidR="00C12EA5">
              <w:rPr>
                <w:rFonts w:ascii="Arial" w:hAnsi="Arial" w:cs="Arial"/>
                <w:sz w:val="20"/>
                <w:szCs w:val="20"/>
              </w:rPr>
              <w:t>peaks</w:t>
            </w:r>
            <w:r w:rsidR="00C12EA5" w:rsidRPr="00C12EA5">
              <w:rPr>
                <w:rFonts w:ascii="Arial" w:hAnsi="Arial" w:cs="Arial"/>
                <w:sz w:val="20"/>
                <w:szCs w:val="20"/>
              </w:rPr>
              <w:t>, to improve air quality and information to citizens</w:t>
            </w:r>
            <w:r w:rsidR="00C12EA5">
              <w:rPr>
                <w:rFonts w:ascii="Arial" w:hAnsi="Arial" w:cs="Arial"/>
                <w:sz w:val="20"/>
                <w:szCs w:val="20"/>
              </w:rPr>
              <w:t>.</w:t>
            </w:r>
          </w:p>
          <w:p w14:paraId="73D4252F" w14:textId="73C14055" w:rsidR="005E222C" w:rsidRDefault="005E222C" w:rsidP="00C41FDA">
            <w:pPr>
              <w:widowControl w:val="0"/>
              <w:jc w:val="both"/>
              <w:rPr>
                <w:rFonts w:ascii="Arial" w:hAnsi="Arial" w:cs="Arial"/>
                <w:sz w:val="20"/>
                <w:szCs w:val="20"/>
              </w:rPr>
            </w:pPr>
          </w:p>
          <w:p w14:paraId="57CDE6AD" w14:textId="2ECF834D" w:rsidR="005E222C" w:rsidRPr="005E222C" w:rsidRDefault="005E222C" w:rsidP="00C41FDA">
            <w:pPr>
              <w:widowControl w:val="0"/>
              <w:jc w:val="both"/>
              <w:rPr>
                <w:rFonts w:ascii="Arial" w:hAnsi="Arial" w:cs="Arial"/>
                <w:sz w:val="20"/>
                <w:szCs w:val="20"/>
                <w:u w:val="single"/>
              </w:rPr>
            </w:pPr>
            <w:r w:rsidRPr="005E222C">
              <w:rPr>
                <w:rFonts w:ascii="Arial" w:hAnsi="Arial" w:cs="Arial"/>
                <w:sz w:val="20"/>
                <w:szCs w:val="20"/>
                <w:u w:val="single"/>
              </w:rPr>
              <w:t>Targeted expected impacts</w:t>
            </w:r>
          </w:p>
          <w:p w14:paraId="63F0BC78" w14:textId="77777777" w:rsidR="0058636B" w:rsidRPr="0058636B" w:rsidRDefault="0058636B" w:rsidP="0058636B">
            <w:pPr>
              <w:pStyle w:val="Paragraphedeliste"/>
              <w:widowControl w:val="0"/>
              <w:numPr>
                <w:ilvl w:val="0"/>
                <w:numId w:val="15"/>
              </w:numPr>
              <w:jc w:val="both"/>
              <w:rPr>
                <w:rFonts w:ascii="Arial" w:hAnsi="Arial" w:cs="Arial"/>
                <w:sz w:val="20"/>
                <w:szCs w:val="20"/>
              </w:rPr>
            </w:pPr>
            <w:r w:rsidRPr="0058636B">
              <w:rPr>
                <w:rFonts w:ascii="Arial" w:hAnsi="Arial" w:cs="Arial"/>
                <w:sz w:val="20"/>
                <w:szCs w:val="20"/>
              </w:rPr>
              <w:t>enhance ability to assess the impact at city scale of policy implementations initiated at city, national and European levels with respect to air quality, citizens’ health and progress towards the greenhouse gas reduction-targets of the Paris Agreement as well as the impact of the EU Bioeconomy Strategy;</w:t>
            </w:r>
          </w:p>
          <w:p w14:paraId="257B39B6" w14:textId="77777777" w:rsidR="0058636B" w:rsidRPr="0058636B" w:rsidRDefault="0058636B" w:rsidP="0058636B">
            <w:pPr>
              <w:pStyle w:val="Paragraphedeliste"/>
              <w:widowControl w:val="0"/>
              <w:numPr>
                <w:ilvl w:val="0"/>
                <w:numId w:val="15"/>
              </w:numPr>
              <w:jc w:val="both"/>
              <w:rPr>
                <w:rFonts w:ascii="Arial" w:hAnsi="Arial" w:cs="Arial"/>
                <w:sz w:val="20"/>
                <w:szCs w:val="20"/>
              </w:rPr>
            </w:pPr>
            <w:r w:rsidRPr="0058636B">
              <w:rPr>
                <w:rFonts w:ascii="Arial" w:hAnsi="Arial" w:cs="Arial"/>
                <w:sz w:val="20"/>
                <w:szCs w:val="20"/>
              </w:rPr>
              <w:t>boost multidisciplinary research and innovation actions including modelling to address climate change (mitigation, adaptation) and understand the potential health damage of nanoparticles; to facilitate the engagement of citizens;</w:t>
            </w:r>
          </w:p>
          <w:p w14:paraId="6F815E5C" w14:textId="339F9270" w:rsidR="0038328B" w:rsidRPr="0058636B" w:rsidRDefault="0038328B" w:rsidP="00BD5F28">
            <w:pPr>
              <w:pStyle w:val="Default"/>
              <w:rPr>
                <w:rFonts w:eastAsia="Calibri"/>
                <w:b/>
                <w:sz w:val="20"/>
                <w:szCs w:val="20"/>
                <w:lang w:val="en-GB"/>
              </w:rPr>
            </w:pPr>
          </w:p>
          <w:p w14:paraId="13DABB6B" w14:textId="70A39F24" w:rsidR="00880696" w:rsidRPr="005D5E2C" w:rsidRDefault="00880696" w:rsidP="00FE21B7">
            <w:pPr>
              <w:pStyle w:val="Default"/>
              <w:rPr>
                <w:rFonts w:eastAsia="Calibri"/>
                <w:b/>
                <w:sz w:val="20"/>
                <w:szCs w:val="20"/>
                <w:lang w:val="en-US"/>
              </w:rPr>
            </w:pPr>
            <w:r>
              <w:rPr>
                <w:rFonts w:eastAsia="Calibri"/>
                <w:b/>
                <w:sz w:val="20"/>
                <w:szCs w:val="20"/>
                <w:lang w:val="en-US"/>
              </w:rPr>
              <w:t xml:space="preserve">+key words : </w:t>
            </w:r>
            <w:r w:rsidR="00FE21B7">
              <w:rPr>
                <w:rFonts w:eastAsia="Calibri"/>
                <w:b/>
                <w:sz w:val="20"/>
                <w:szCs w:val="20"/>
                <w:lang w:val="en-US"/>
              </w:rPr>
              <w:t>air quality, representative site, stakeholders engagement, networking, dissemination, exchange of experiences</w:t>
            </w:r>
          </w:p>
        </w:tc>
      </w:tr>
    </w:tbl>
    <w:p w14:paraId="13DABB6D" w14:textId="77777777" w:rsidR="00F707D9" w:rsidRPr="00810FE5" w:rsidRDefault="00F707D9" w:rsidP="00F707D9">
      <w:pPr>
        <w:rPr>
          <w:rFonts w:ascii="Arial" w:hAnsi="Arial" w:cs="Arial"/>
          <w:b/>
          <w:sz w:val="24"/>
          <w:szCs w:val="24"/>
        </w:rPr>
      </w:pPr>
    </w:p>
    <w:p w14:paraId="13DABB6E"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3DABB71" w14:textId="77777777" w:rsidTr="00F33004">
        <w:trPr>
          <w:trHeight w:val="555"/>
        </w:trPr>
        <w:tc>
          <w:tcPr>
            <w:tcW w:w="9576" w:type="dxa"/>
          </w:tcPr>
          <w:p w14:paraId="13DABB6F"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lastRenderedPageBreak/>
              <w:t>Organisation and country:</w:t>
            </w:r>
          </w:p>
          <w:p w14:paraId="0B220F51" w14:textId="77777777" w:rsidR="00F707D9" w:rsidRDefault="00121C11" w:rsidP="00F33004">
            <w:pPr>
              <w:rPr>
                <w:rFonts w:ascii="Arial" w:hAnsi="Arial" w:cs="Arial"/>
                <w:sz w:val="20"/>
                <w:szCs w:val="20"/>
              </w:rPr>
            </w:pPr>
            <w:r w:rsidRPr="00581158">
              <w:rPr>
                <w:rFonts w:ascii="Arial" w:hAnsi="Arial" w:cs="Arial"/>
                <w:sz w:val="20"/>
                <w:szCs w:val="20"/>
              </w:rPr>
              <w:t>Cap Digital, France</w:t>
            </w:r>
          </w:p>
          <w:p w14:paraId="13DABB70" w14:textId="19BD3835" w:rsidR="00581158" w:rsidRPr="00581158" w:rsidRDefault="00581158" w:rsidP="00F33004">
            <w:pPr>
              <w:rPr>
                <w:rFonts w:ascii="Arial" w:hAnsi="Arial" w:cs="Arial"/>
                <w:sz w:val="20"/>
                <w:szCs w:val="20"/>
                <w:highlight w:val="yellow"/>
              </w:rPr>
            </w:pPr>
          </w:p>
        </w:tc>
      </w:tr>
      <w:tr w:rsidR="00F707D9" w:rsidRPr="00AB0435" w14:paraId="13DABB74" w14:textId="77777777" w:rsidTr="00F33004">
        <w:trPr>
          <w:trHeight w:val="555"/>
        </w:trPr>
        <w:tc>
          <w:tcPr>
            <w:tcW w:w="9576" w:type="dxa"/>
          </w:tcPr>
          <w:p w14:paraId="13DABB72"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31D4D0DB" w14:textId="77777777" w:rsidR="00F707D9" w:rsidRDefault="00F707D9" w:rsidP="00121C11">
            <w:pPr>
              <w:rPr>
                <w:rFonts w:ascii="Arial" w:hAnsi="Arial" w:cs="Arial"/>
                <w:b/>
                <w:sz w:val="20"/>
                <w:szCs w:val="20"/>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00121C11">
              <w:rPr>
                <w:rFonts w:ascii="Arial" w:hAnsi="Arial" w:cs="Arial"/>
                <w:b/>
                <w:sz w:val="28"/>
                <w:szCs w:val="28"/>
              </w:rPr>
              <w:t>x</w:t>
            </w:r>
            <w:r w:rsidRPr="00AB0435">
              <w:rPr>
                <w:rFonts w:ascii="Arial" w:hAnsi="Arial" w:cs="Arial"/>
                <w:b/>
                <w:sz w:val="20"/>
                <w:szCs w:val="20"/>
              </w:rPr>
              <w:t xml:space="preserve"> Other:</w:t>
            </w:r>
            <w:r>
              <w:rPr>
                <w:rFonts w:ascii="Arial" w:hAnsi="Arial" w:cs="Arial"/>
                <w:b/>
                <w:sz w:val="20"/>
                <w:szCs w:val="20"/>
              </w:rPr>
              <w:t xml:space="preserve"> Association</w:t>
            </w:r>
          </w:p>
          <w:p w14:paraId="13DABB73" w14:textId="120DADE4" w:rsidR="00581158" w:rsidRPr="00AB0435" w:rsidRDefault="00581158" w:rsidP="00121C11">
            <w:pPr>
              <w:rPr>
                <w:rFonts w:ascii="Arial" w:hAnsi="Arial" w:cs="Arial"/>
                <w:b/>
                <w:sz w:val="20"/>
                <w:szCs w:val="20"/>
                <w:highlight w:val="yellow"/>
              </w:rPr>
            </w:pPr>
          </w:p>
        </w:tc>
      </w:tr>
      <w:tr w:rsidR="00F707D9" w:rsidRPr="00AB0435" w14:paraId="13DABB77" w14:textId="77777777" w:rsidTr="00F33004">
        <w:trPr>
          <w:trHeight w:val="555"/>
        </w:trPr>
        <w:tc>
          <w:tcPr>
            <w:tcW w:w="9576" w:type="dxa"/>
          </w:tcPr>
          <w:p w14:paraId="13DABB75"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200D2EEF" w14:textId="1FF6B111" w:rsidR="00F707D9" w:rsidRDefault="00121C11" w:rsidP="00F33004">
            <w:pPr>
              <w:rPr>
                <w:rFonts w:ascii="Arial" w:hAnsi="Arial" w:cs="Arial"/>
                <w:b/>
                <w:sz w:val="20"/>
                <w:szCs w:val="20"/>
              </w:rPr>
            </w:pPr>
            <w:r>
              <w:rPr>
                <w:rFonts w:ascii="Arial" w:hAnsi="Arial" w:cs="Arial"/>
                <w:b/>
                <w:sz w:val="20"/>
                <w:szCs w:val="20"/>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p w14:paraId="55F3A60D" w14:textId="77777777" w:rsidR="003E3EED" w:rsidRDefault="003E3EED" w:rsidP="00F33004">
            <w:pPr>
              <w:rPr>
                <w:rFonts w:ascii="Arial" w:hAnsi="Arial" w:cs="Arial"/>
                <w:b/>
                <w:sz w:val="20"/>
                <w:szCs w:val="20"/>
              </w:rPr>
            </w:pPr>
          </w:p>
          <w:p w14:paraId="65A86DB7" w14:textId="3E917E93" w:rsidR="00581158" w:rsidRDefault="00581158" w:rsidP="00581158">
            <w:pPr>
              <w:rPr>
                <w:rFonts w:ascii="Arial" w:hAnsi="Arial" w:cs="Arial"/>
                <w:sz w:val="20"/>
                <w:szCs w:val="20"/>
              </w:rPr>
            </w:pPr>
            <w:r w:rsidRPr="00581158">
              <w:rPr>
                <w:rFonts w:ascii="Arial" w:hAnsi="Arial" w:cs="Arial"/>
                <w:sz w:val="20"/>
                <w:szCs w:val="20"/>
              </w:rPr>
              <w:t xml:space="preserve">Cap Digital has participated in more than 40 European projects since 2006. </w:t>
            </w:r>
          </w:p>
          <w:p w14:paraId="2B72CED5" w14:textId="3B9F6A16" w:rsidR="00581158" w:rsidRDefault="00581158" w:rsidP="00581158">
            <w:pPr>
              <w:rPr>
                <w:rFonts w:ascii="Arial" w:hAnsi="Arial" w:cs="Arial"/>
                <w:sz w:val="20"/>
                <w:szCs w:val="20"/>
              </w:rPr>
            </w:pPr>
            <w:r w:rsidRPr="00581158">
              <w:rPr>
                <w:rFonts w:ascii="Arial" w:hAnsi="Arial" w:cs="Arial"/>
                <w:sz w:val="20"/>
                <w:szCs w:val="20"/>
              </w:rPr>
              <w:t xml:space="preserve">Full list here: </w:t>
            </w:r>
            <w:hyperlink r:id="rId11" w:history="1">
              <w:r w:rsidRPr="00581158">
                <w:rPr>
                  <w:rStyle w:val="Lienhypertexte"/>
                  <w:rFonts w:ascii="Arial" w:hAnsi="Arial" w:cs="Arial"/>
                  <w:sz w:val="20"/>
                  <w:szCs w:val="20"/>
                </w:rPr>
                <w:t>https://www.capdigital.com/en/who-we-are/our-eu-projects/</w:t>
              </w:r>
            </w:hyperlink>
            <w:r w:rsidRPr="00581158">
              <w:rPr>
                <w:rFonts w:ascii="Arial" w:hAnsi="Arial" w:cs="Arial"/>
                <w:sz w:val="20"/>
                <w:szCs w:val="20"/>
              </w:rPr>
              <w:t xml:space="preserve"> </w:t>
            </w:r>
          </w:p>
          <w:p w14:paraId="6DB5AA3A" w14:textId="77777777" w:rsidR="003E3EED" w:rsidRDefault="003E3EED" w:rsidP="00581158">
            <w:pPr>
              <w:rPr>
                <w:rFonts w:ascii="Arial" w:hAnsi="Arial" w:cs="Arial"/>
                <w:sz w:val="20"/>
                <w:szCs w:val="20"/>
              </w:rPr>
            </w:pPr>
          </w:p>
          <w:p w14:paraId="7AB1FD50" w14:textId="07996401" w:rsidR="003E3EED" w:rsidRPr="003E3EED" w:rsidRDefault="003E3EED" w:rsidP="003E3EED">
            <w:pPr>
              <w:rPr>
                <w:rFonts w:ascii="Arial" w:hAnsi="Arial" w:cs="Arial"/>
                <w:sz w:val="20"/>
                <w:szCs w:val="20"/>
              </w:rPr>
            </w:pPr>
            <w:r>
              <w:rPr>
                <w:rFonts w:ascii="Arial" w:hAnsi="Arial" w:cs="Arial"/>
                <w:sz w:val="20"/>
                <w:szCs w:val="20"/>
              </w:rPr>
              <w:t>Our role in EU projects: community e</w:t>
            </w:r>
            <w:r w:rsidRPr="003E3EED">
              <w:rPr>
                <w:rFonts w:ascii="Arial" w:hAnsi="Arial" w:cs="Arial"/>
                <w:sz w:val="20"/>
                <w:szCs w:val="20"/>
              </w:rPr>
              <w:t xml:space="preserve">ngagement (innovators, </w:t>
            </w:r>
            <w:r w:rsidR="00EF1E32">
              <w:rPr>
                <w:rFonts w:ascii="Arial" w:hAnsi="Arial" w:cs="Arial"/>
                <w:sz w:val="20"/>
                <w:szCs w:val="20"/>
              </w:rPr>
              <w:t xml:space="preserve">cities, </w:t>
            </w:r>
            <w:r w:rsidRPr="003E3EED">
              <w:rPr>
                <w:rFonts w:ascii="Arial" w:hAnsi="Arial" w:cs="Arial"/>
                <w:sz w:val="20"/>
                <w:szCs w:val="20"/>
              </w:rPr>
              <w:t>end-users, testers, technology providers, experts, researchers, industry players…)</w:t>
            </w:r>
            <w:r>
              <w:rPr>
                <w:rFonts w:ascii="Arial" w:hAnsi="Arial" w:cs="Arial"/>
                <w:sz w:val="20"/>
                <w:szCs w:val="20"/>
              </w:rPr>
              <w:t xml:space="preserve"> ; b</w:t>
            </w:r>
            <w:r w:rsidRPr="003E3EED">
              <w:rPr>
                <w:rFonts w:ascii="Arial" w:hAnsi="Arial" w:cs="Arial"/>
                <w:sz w:val="20"/>
                <w:szCs w:val="20"/>
              </w:rPr>
              <w:t>usiness development coaching services for French and European companies</w:t>
            </w:r>
            <w:r>
              <w:rPr>
                <w:rFonts w:ascii="Arial" w:hAnsi="Arial" w:cs="Arial"/>
                <w:sz w:val="20"/>
                <w:szCs w:val="20"/>
              </w:rPr>
              <w:t xml:space="preserve"> ; o</w:t>
            </w:r>
            <w:r w:rsidRPr="003E3EED">
              <w:rPr>
                <w:rFonts w:ascii="Arial" w:hAnsi="Arial" w:cs="Arial"/>
                <w:sz w:val="20"/>
                <w:szCs w:val="20"/>
              </w:rPr>
              <w:t>pen calls</w:t>
            </w:r>
            <w:r>
              <w:rPr>
                <w:rFonts w:ascii="Arial" w:hAnsi="Arial" w:cs="Arial"/>
                <w:sz w:val="20"/>
                <w:szCs w:val="20"/>
              </w:rPr>
              <w:t xml:space="preserve"> management ; start-ups competition ;</w:t>
            </w:r>
            <w:r w:rsidRPr="003E3EED">
              <w:rPr>
                <w:rFonts w:ascii="Arial" w:hAnsi="Arial" w:cs="Arial"/>
                <w:sz w:val="20"/>
                <w:szCs w:val="20"/>
              </w:rPr>
              <w:t xml:space="preserve"> cascade funding (FSTP, grants, PCP, prize…)</w:t>
            </w:r>
            <w:r>
              <w:rPr>
                <w:rFonts w:ascii="Arial" w:hAnsi="Arial" w:cs="Arial"/>
                <w:sz w:val="20"/>
                <w:szCs w:val="20"/>
              </w:rPr>
              <w:t xml:space="preserve"> ; m</w:t>
            </w:r>
            <w:r w:rsidRPr="003E3EED">
              <w:rPr>
                <w:rFonts w:ascii="Arial" w:hAnsi="Arial" w:cs="Arial"/>
                <w:sz w:val="20"/>
                <w:szCs w:val="20"/>
              </w:rPr>
              <w:t>atchmaking between corporates</w:t>
            </w:r>
            <w:r w:rsidR="00EF1E32">
              <w:rPr>
                <w:rFonts w:ascii="Arial" w:hAnsi="Arial" w:cs="Arial"/>
                <w:sz w:val="20"/>
                <w:szCs w:val="20"/>
              </w:rPr>
              <w:t>/cities</w:t>
            </w:r>
            <w:r w:rsidRPr="003E3EED">
              <w:rPr>
                <w:rFonts w:ascii="Arial" w:hAnsi="Arial" w:cs="Arial"/>
                <w:sz w:val="20"/>
                <w:szCs w:val="20"/>
              </w:rPr>
              <w:t xml:space="preserve"> and SMEs and between investors and start-ups</w:t>
            </w:r>
            <w:r>
              <w:rPr>
                <w:rFonts w:ascii="Arial" w:hAnsi="Arial" w:cs="Arial"/>
                <w:sz w:val="20"/>
                <w:szCs w:val="20"/>
              </w:rPr>
              <w:t xml:space="preserve"> ; p</w:t>
            </w:r>
            <w:r w:rsidRPr="003E3EED">
              <w:rPr>
                <w:rFonts w:ascii="Arial" w:hAnsi="Arial" w:cs="Arial"/>
                <w:sz w:val="20"/>
                <w:szCs w:val="20"/>
              </w:rPr>
              <w:t xml:space="preserve">reparation and follow-up of </w:t>
            </w:r>
            <w:r w:rsidR="00EF1E32">
              <w:rPr>
                <w:rFonts w:ascii="Arial" w:hAnsi="Arial" w:cs="Arial"/>
                <w:sz w:val="20"/>
                <w:szCs w:val="20"/>
              </w:rPr>
              <w:t>pilots</w:t>
            </w:r>
            <w:r>
              <w:rPr>
                <w:rFonts w:ascii="Arial" w:hAnsi="Arial" w:cs="Arial"/>
                <w:sz w:val="20"/>
                <w:szCs w:val="20"/>
              </w:rPr>
              <w:t xml:space="preserve"> ; Communication &amp; Dissemination ; or</w:t>
            </w:r>
            <w:r w:rsidRPr="003E3EED">
              <w:rPr>
                <w:rFonts w:ascii="Arial" w:hAnsi="Arial" w:cs="Arial"/>
                <w:sz w:val="20"/>
                <w:szCs w:val="20"/>
              </w:rPr>
              <w:t xml:space="preserve">ganization of </w:t>
            </w:r>
            <w:r>
              <w:rPr>
                <w:rFonts w:ascii="Arial" w:hAnsi="Arial" w:cs="Arial"/>
                <w:sz w:val="20"/>
                <w:szCs w:val="20"/>
              </w:rPr>
              <w:t xml:space="preserve">physical and remote </w:t>
            </w:r>
            <w:r w:rsidRPr="003E3EED">
              <w:rPr>
                <w:rFonts w:ascii="Arial" w:hAnsi="Arial" w:cs="Arial"/>
                <w:sz w:val="20"/>
                <w:szCs w:val="20"/>
              </w:rPr>
              <w:t xml:space="preserve">events </w:t>
            </w:r>
            <w:r>
              <w:rPr>
                <w:rFonts w:ascii="Arial" w:hAnsi="Arial" w:cs="Arial"/>
                <w:sz w:val="20"/>
                <w:szCs w:val="20"/>
              </w:rPr>
              <w:t>; project c</w:t>
            </w:r>
            <w:r w:rsidRPr="003E3EED">
              <w:rPr>
                <w:rFonts w:ascii="Arial" w:hAnsi="Arial" w:cs="Arial"/>
                <w:sz w:val="20"/>
                <w:szCs w:val="20"/>
              </w:rPr>
              <w:t xml:space="preserve">oordination &amp; </w:t>
            </w:r>
            <w:r>
              <w:rPr>
                <w:rFonts w:ascii="Arial" w:hAnsi="Arial" w:cs="Arial"/>
                <w:sz w:val="20"/>
                <w:szCs w:val="20"/>
              </w:rPr>
              <w:t>m</w:t>
            </w:r>
            <w:r w:rsidRPr="003E3EED">
              <w:rPr>
                <w:rFonts w:ascii="Arial" w:hAnsi="Arial" w:cs="Arial"/>
                <w:sz w:val="20"/>
                <w:szCs w:val="20"/>
              </w:rPr>
              <w:t>anagement</w:t>
            </w:r>
          </w:p>
          <w:p w14:paraId="13DABB76" w14:textId="2B45AFB7" w:rsidR="00581158" w:rsidRPr="00AB0435" w:rsidRDefault="00581158" w:rsidP="00581158">
            <w:pPr>
              <w:rPr>
                <w:rFonts w:ascii="Arial" w:hAnsi="Arial" w:cs="Arial"/>
                <w:b/>
                <w:sz w:val="20"/>
                <w:szCs w:val="20"/>
                <w:highlight w:val="yellow"/>
              </w:rPr>
            </w:pPr>
          </w:p>
        </w:tc>
      </w:tr>
      <w:tr w:rsidR="00F707D9" w:rsidRPr="00AB0435" w14:paraId="13DABB7A" w14:textId="77777777" w:rsidTr="00F33004">
        <w:trPr>
          <w:trHeight w:val="555"/>
        </w:trPr>
        <w:tc>
          <w:tcPr>
            <w:tcW w:w="9576" w:type="dxa"/>
          </w:tcPr>
          <w:p w14:paraId="7C9D8C7B" w14:textId="4D21C286" w:rsidR="00581158" w:rsidRPr="00AB0435" w:rsidRDefault="00F707D9" w:rsidP="00F33004">
            <w:pPr>
              <w:rPr>
                <w:rFonts w:ascii="Arial" w:hAnsi="Arial" w:cs="Arial"/>
                <w:b/>
                <w:sz w:val="20"/>
                <w:szCs w:val="20"/>
              </w:rPr>
            </w:pPr>
            <w:r w:rsidRPr="00AB0435">
              <w:rPr>
                <w:rFonts w:ascii="Arial" w:hAnsi="Arial" w:cs="Arial"/>
                <w:b/>
                <w:sz w:val="20"/>
                <w:szCs w:val="20"/>
              </w:rPr>
              <w:t>Web address:</w:t>
            </w:r>
          </w:p>
          <w:p w14:paraId="47A33097" w14:textId="77777777" w:rsidR="00F707D9" w:rsidRDefault="007F6BCD" w:rsidP="00F33004">
            <w:pPr>
              <w:rPr>
                <w:rFonts w:ascii="Arial" w:hAnsi="Arial" w:cs="Arial"/>
                <w:sz w:val="20"/>
                <w:szCs w:val="20"/>
              </w:rPr>
            </w:pPr>
            <w:hyperlink r:id="rId12" w:history="1">
              <w:r w:rsidR="00121C11" w:rsidRPr="00581158">
                <w:rPr>
                  <w:rStyle w:val="Lienhypertexte"/>
                  <w:rFonts w:ascii="Arial" w:hAnsi="Arial" w:cs="Arial"/>
                  <w:sz w:val="20"/>
                  <w:szCs w:val="20"/>
                </w:rPr>
                <w:t>www.capdigital.com/en</w:t>
              </w:r>
            </w:hyperlink>
            <w:r w:rsidR="00121C11" w:rsidRPr="00581158">
              <w:rPr>
                <w:rFonts w:ascii="Arial" w:hAnsi="Arial" w:cs="Arial"/>
                <w:sz w:val="20"/>
                <w:szCs w:val="20"/>
              </w:rPr>
              <w:t xml:space="preserve"> </w:t>
            </w:r>
          </w:p>
          <w:p w14:paraId="13DABB79" w14:textId="343DF315" w:rsidR="00581158" w:rsidRPr="00581158" w:rsidRDefault="00581158" w:rsidP="00F33004">
            <w:pPr>
              <w:rPr>
                <w:rFonts w:ascii="Arial" w:hAnsi="Arial" w:cs="Arial"/>
                <w:sz w:val="20"/>
                <w:szCs w:val="20"/>
                <w:highlight w:val="yellow"/>
              </w:rPr>
            </w:pPr>
          </w:p>
        </w:tc>
      </w:tr>
      <w:tr w:rsidR="00F707D9" w:rsidRPr="00A76CEC" w14:paraId="13DABB7D" w14:textId="77777777" w:rsidTr="00F33004">
        <w:trPr>
          <w:trHeight w:val="555"/>
        </w:trPr>
        <w:tc>
          <w:tcPr>
            <w:tcW w:w="9576" w:type="dxa"/>
          </w:tcPr>
          <w:p w14:paraId="13DABB7B" w14:textId="1D051BAD" w:rsidR="00F707D9" w:rsidRDefault="00F707D9" w:rsidP="00F33004">
            <w:pPr>
              <w:rPr>
                <w:rFonts w:ascii="Arial" w:hAnsi="Arial" w:cs="Arial"/>
                <w:b/>
                <w:sz w:val="20"/>
                <w:szCs w:val="20"/>
              </w:rPr>
            </w:pPr>
            <w:r w:rsidRPr="00AB0435">
              <w:rPr>
                <w:rFonts w:ascii="Arial" w:hAnsi="Arial" w:cs="Arial"/>
                <w:b/>
                <w:sz w:val="20"/>
                <w:szCs w:val="20"/>
              </w:rPr>
              <w:t>Description of the organisation:</w:t>
            </w:r>
          </w:p>
          <w:p w14:paraId="0F670D7E" w14:textId="2EE7CD3E" w:rsidR="00581158" w:rsidRDefault="006B56B3" w:rsidP="00581158">
            <w:pPr>
              <w:autoSpaceDE w:val="0"/>
              <w:autoSpaceDN w:val="0"/>
              <w:adjustRightInd w:val="0"/>
              <w:rPr>
                <w:rFonts w:ascii="Arial" w:hAnsi="Arial" w:cs="Arial"/>
                <w:sz w:val="20"/>
                <w:szCs w:val="20"/>
                <w:lang w:val="en-US"/>
              </w:rPr>
            </w:pPr>
            <w:r>
              <w:rPr>
                <w:rFonts w:ascii="Arial" w:hAnsi="Arial" w:cs="Arial"/>
                <w:sz w:val="20"/>
                <w:szCs w:val="20"/>
                <w:lang w:val="en-US"/>
              </w:rPr>
              <w:t xml:space="preserve">Created as a non-profit organization in 2006, </w:t>
            </w:r>
            <w:r w:rsidR="00581158" w:rsidRPr="00581158">
              <w:rPr>
                <w:rFonts w:ascii="Arial" w:hAnsi="Arial" w:cs="Arial"/>
                <w:sz w:val="20"/>
                <w:szCs w:val="20"/>
                <w:lang w:val="en-US"/>
              </w:rPr>
              <w:t xml:space="preserve">Cap Digital is the French Digital Innovation Hub for digital and ecological transformation in the Paris Region and the largest business cluster in Europe with more than 1000 members: 850+ start-up and innovative SMEs, 70+ major corporations, 60+ institutions of higher education, 8 companies’ associations, 8 capital investors, 5 local authorities. </w:t>
            </w:r>
          </w:p>
          <w:p w14:paraId="52C627B7" w14:textId="77777777" w:rsidR="003B0DCA" w:rsidRPr="00581158" w:rsidRDefault="003B0DCA" w:rsidP="00581158">
            <w:pPr>
              <w:autoSpaceDE w:val="0"/>
              <w:autoSpaceDN w:val="0"/>
              <w:adjustRightInd w:val="0"/>
              <w:rPr>
                <w:rFonts w:ascii="Arial" w:hAnsi="Arial" w:cs="Arial"/>
                <w:sz w:val="20"/>
                <w:szCs w:val="20"/>
                <w:lang w:val="en-US"/>
              </w:rPr>
            </w:pPr>
          </w:p>
          <w:p w14:paraId="02BA3AC1" w14:textId="6A7FAE5B" w:rsidR="00652126" w:rsidRDefault="00652126" w:rsidP="00581158">
            <w:pPr>
              <w:autoSpaceDE w:val="0"/>
              <w:autoSpaceDN w:val="0"/>
              <w:adjustRightInd w:val="0"/>
              <w:rPr>
                <w:rFonts w:ascii="Arial" w:hAnsi="Arial" w:cs="Arial"/>
                <w:sz w:val="20"/>
                <w:szCs w:val="20"/>
                <w:lang w:val="en-US"/>
              </w:rPr>
            </w:pPr>
            <w:r>
              <w:rPr>
                <w:rFonts w:ascii="Arial" w:hAnsi="Arial" w:cs="Arial"/>
                <w:sz w:val="20"/>
                <w:szCs w:val="20"/>
                <w:lang w:val="en-US"/>
              </w:rPr>
              <w:t>Our mission is</w:t>
            </w:r>
            <w:r w:rsidRPr="00652126">
              <w:rPr>
                <w:rFonts w:ascii="Arial" w:hAnsi="Arial" w:cs="Arial"/>
                <w:sz w:val="20"/>
                <w:szCs w:val="20"/>
                <w:lang w:val="en-US"/>
              </w:rPr>
              <w:t xml:space="preserve"> to create value and jobs by gathering, animating and developing the digital and green economy</w:t>
            </w:r>
            <w:r>
              <w:rPr>
                <w:rFonts w:ascii="Arial" w:hAnsi="Arial" w:cs="Arial"/>
                <w:sz w:val="20"/>
                <w:szCs w:val="20"/>
                <w:lang w:val="en-US"/>
              </w:rPr>
              <w:t xml:space="preserve"> </w:t>
            </w:r>
            <w:r w:rsidR="00ED3D49">
              <w:rPr>
                <w:rFonts w:ascii="Arial" w:hAnsi="Arial" w:cs="Arial"/>
                <w:sz w:val="20"/>
                <w:szCs w:val="20"/>
                <w:lang w:val="en-US"/>
              </w:rPr>
              <w:t xml:space="preserve">and </w:t>
            </w:r>
            <w:r>
              <w:rPr>
                <w:rFonts w:ascii="Arial" w:hAnsi="Arial" w:cs="Arial"/>
                <w:sz w:val="20"/>
                <w:szCs w:val="20"/>
                <w:lang w:val="en-US"/>
              </w:rPr>
              <w:t>focusing</w:t>
            </w:r>
            <w:r w:rsidRPr="00581158">
              <w:rPr>
                <w:rFonts w:ascii="Arial" w:hAnsi="Arial" w:cs="Arial"/>
                <w:sz w:val="20"/>
                <w:szCs w:val="20"/>
                <w:lang w:val="en-US"/>
              </w:rPr>
              <w:t xml:space="preserve"> on 6 markets: Sustainable City, Retail, Cultural and Creative Industries, Education/</w:t>
            </w:r>
            <w:r>
              <w:rPr>
                <w:rFonts w:ascii="Arial" w:hAnsi="Arial" w:cs="Arial"/>
                <w:sz w:val="20"/>
                <w:szCs w:val="20"/>
                <w:lang w:val="en-US"/>
              </w:rPr>
              <w:t>HR, Digital Health, Data and AI</w:t>
            </w:r>
            <w:r w:rsidRPr="00652126">
              <w:rPr>
                <w:rFonts w:ascii="Arial" w:hAnsi="Arial" w:cs="Arial"/>
                <w:sz w:val="20"/>
                <w:szCs w:val="20"/>
                <w:lang w:val="en-US"/>
              </w:rPr>
              <w:t xml:space="preserve">. </w:t>
            </w:r>
            <w:r>
              <w:rPr>
                <w:rFonts w:ascii="Arial" w:hAnsi="Arial" w:cs="Arial"/>
                <w:sz w:val="20"/>
                <w:szCs w:val="20"/>
                <w:lang w:val="en-US"/>
              </w:rPr>
              <w:t xml:space="preserve">Cap Digital plays a fundamental role </w:t>
            </w:r>
            <w:r w:rsidRPr="00652126">
              <w:rPr>
                <w:rFonts w:ascii="Arial" w:hAnsi="Arial" w:cs="Arial"/>
                <w:sz w:val="20"/>
                <w:szCs w:val="20"/>
                <w:lang w:val="en-US"/>
              </w:rPr>
              <w:t>of agitator and facilitator that brings together all players in the digital economy &amp; sustainable development and makes them work collectively to bring their visions, prototypes, projects, technologies and services beyond everyone’s expectations.</w:t>
            </w:r>
          </w:p>
          <w:p w14:paraId="5133F204" w14:textId="77777777" w:rsidR="003B0DCA" w:rsidRPr="00581158" w:rsidRDefault="003B0DCA" w:rsidP="00581158">
            <w:pPr>
              <w:autoSpaceDE w:val="0"/>
              <w:autoSpaceDN w:val="0"/>
              <w:adjustRightInd w:val="0"/>
              <w:rPr>
                <w:rFonts w:ascii="Arial" w:hAnsi="Arial" w:cs="Arial"/>
                <w:sz w:val="20"/>
                <w:szCs w:val="20"/>
                <w:lang w:val="en-US"/>
              </w:rPr>
            </w:pPr>
          </w:p>
          <w:p w14:paraId="3A376554" w14:textId="4E6F8E3C" w:rsidR="00F707D9" w:rsidRDefault="00652126" w:rsidP="00581158">
            <w:pPr>
              <w:autoSpaceDE w:val="0"/>
              <w:autoSpaceDN w:val="0"/>
              <w:adjustRightInd w:val="0"/>
              <w:rPr>
                <w:rFonts w:ascii="Arial" w:hAnsi="Arial" w:cs="Arial"/>
                <w:b/>
                <w:sz w:val="20"/>
                <w:szCs w:val="20"/>
                <w:lang w:val="en-US"/>
              </w:rPr>
            </w:pPr>
            <w:r>
              <w:rPr>
                <w:rFonts w:ascii="Arial" w:hAnsi="Arial" w:cs="Arial"/>
                <w:sz w:val="20"/>
                <w:szCs w:val="20"/>
                <w:lang w:val="en-US"/>
              </w:rPr>
              <w:t>Our daily activities</w:t>
            </w:r>
            <w:r w:rsidR="006E63A2">
              <w:rPr>
                <w:rFonts w:ascii="Arial" w:hAnsi="Arial" w:cs="Arial"/>
                <w:sz w:val="20"/>
                <w:szCs w:val="20"/>
                <w:lang w:val="en-US"/>
              </w:rPr>
              <w:t xml:space="preserve"> consists in</w:t>
            </w:r>
            <w:r w:rsidR="00581158" w:rsidRPr="00581158">
              <w:rPr>
                <w:rFonts w:ascii="Arial" w:hAnsi="Arial" w:cs="Arial"/>
                <w:sz w:val="20"/>
                <w:szCs w:val="20"/>
                <w:lang w:val="en-US"/>
              </w:rPr>
              <w:t xml:space="preserve"> support</w:t>
            </w:r>
            <w:r w:rsidR="006E63A2">
              <w:rPr>
                <w:rFonts w:ascii="Arial" w:hAnsi="Arial" w:cs="Arial"/>
                <w:sz w:val="20"/>
                <w:szCs w:val="20"/>
                <w:lang w:val="en-US"/>
              </w:rPr>
              <w:t>ing</w:t>
            </w:r>
            <w:r w:rsidR="00581158" w:rsidRPr="00581158">
              <w:rPr>
                <w:rFonts w:ascii="Arial" w:hAnsi="Arial" w:cs="Arial"/>
                <w:sz w:val="20"/>
                <w:szCs w:val="20"/>
                <w:lang w:val="en-US"/>
              </w:rPr>
              <w:t xml:space="preserve"> R&amp;D and innovation by providing personalized support to </w:t>
            </w:r>
            <w:r w:rsidR="006E63A2">
              <w:rPr>
                <w:rFonts w:ascii="Arial" w:hAnsi="Arial" w:cs="Arial"/>
                <w:sz w:val="20"/>
                <w:szCs w:val="20"/>
                <w:lang w:val="en-US"/>
              </w:rPr>
              <w:t>our</w:t>
            </w:r>
            <w:r w:rsidR="00581158" w:rsidRPr="00581158">
              <w:rPr>
                <w:rFonts w:ascii="Arial" w:hAnsi="Arial" w:cs="Arial"/>
                <w:sz w:val="20"/>
                <w:szCs w:val="20"/>
                <w:lang w:val="en-US"/>
              </w:rPr>
              <w:t xml:space="preserve"> members,</w:t>
            </w:r>
            <w:r w:rsidR="00A76CEC">
              <w:rPr>
                <w:rFonts w:ascii="Arial" w:hAnsi="Arial" w:cs="Arial"/>
                <w:sz w:val="20"/>
                <w:szCs w:val="20"/>
                <w:lang w:val="en-US"/>
              </w:rPr>
              <w:t xml:space="preserve"> expert assessment, information, </w:t>
            </w:r>
            <w:r w:rsidR="00581158" w:rsidRPr="00581158">
              <w:rPr>
                <w:rFonts w:ascii="Arial" w:hAnsi="Arial" w:cs="Arial"/>
                <w:sz w:val="20"/>
                <w:szCs w:val="20"/>
                <w:lang w:val="en-US"/>
              </w:rPr>
              <w:t xml:space="preserve">networking and visibility. We also provide our members with </w:t>
            </w:r>
            <w:r w:rsidR="00A76CEC">
              <w:rPr>
                <w:rFonts w:ascii="Arial" w:hAnsi="Arial" w:cs="Arial"/>
                <w:sz w:val="20"/>
                <w:szCs w:val="20"/>
                <w:lang w:val="en-US"/>
              </w:rPr>
              <w:t>matchmaking opportunities</w:t>
            </w:r>
            <w:r w:rsidR="00624AC7">
              <w:rPr>
                <w:rFonts w:ascii="Arial" w:hAnsi="Arial" w:cs="Arial"/>
                <w:sz w:val="20"/>
                <w:szCs w:val="20"/>
                <w:lang w:val="en-US"/>
              </w:rPr>
              <w:t xml:space="preserve"> between problem owners and solution providers</w:t>
            </w:r>
            <w:r w:rsidR="006E63A2">
              <w:rPr>
                <w:rFonts w:ascii="Arial" w:hAnsi="Arial" w:cs="Arial"/>
                <w:sz w:val="20"/>
                <w:szCs w:val="20"/>
                <w:lang w:val="en-US"/>
              </w:rPr>
              <w:t xml:space="preserve">, </w:t>
            </w:r>
            <w:r w:rsidR="00581158" w:rsidRPr="00581158">
              <w:rPr>
                <w:rFonts w:ascii="Arial" w:hAnsi="Arial" w:cs="Arial"/>
                <w:sz w:val="20"/>
                <w:szCs w:val="20"/>
                <w:lang w:val="en-US"/>
              </w:rPr>
              <w:t xml:space="preserve">business development </w:t>
            </w:r>
            <w:r w:rsidR="00B50F03">
              <w:rPr>
                <w:rFonts w:ascii="Arial" w:hAnsi="Arial" w:cs="Arial"/>
                <w:sz w:val="20"/>
                <w:szCs w:val="20"/>
                <w:lang w:val="en-US"/>
              </w:rPr>
              <w:t xml:space="preserve">coaching and </w:t>
            </w:r>
            <w:r w:rsidR="00581158" w:rsidRPr="00581158">
              <w:rPr>
                <w:rFonts w:ascii="Arial" w:hAnsi="Arial" w:cs="Arial"/>
                <w:sz w:val="20"/>
                <w:szCs w:val="20"/>
                <w:lang w:val="en-US"/>
              </w:rPr>
              <w:t>services</w:t>
            </w:r>
            <w:r w:rsidR="006E63A2">
              <w:rPr>
                <w:rFonts w:ascii="Arial" w:hAnsi="Arial" w:cs="Arial"/>
                <w:sz w:val="20"/>
                <w:szCs w:val="20"/>
                <w:lang w:val="en-US"/>
              </w:rPr>
              <w:t>,</w:t>
            </w:r>
            <w:r w:rsidR="006E63A2" w:rsidRPr="00581158">
              <w:rPr>
                <w:rFonts w:ascii="Arial" w:hAnsi="Arial" w:cs="Arial"/>
                <w:sz w:val="20"/>
                <w:szCs w:val="20"/>
                <w:lang w:val="en-US"/>
              </w:rPr>
              <w:t xml:space="preserve"> intelligence (through market </w:t>
            </w:r>
            <w:r w:rsidR="006E63A2">
              <w:rPr>
                <w:rFonts w:ascii="Arial" w:hAnsi="Arial" w:cs="Arial"/>
                <w:sz w:val="20"/>
                <w:szCs w:val="20"/>
                <w:lang w:val="en-US"/>
              </w:rPr>
              <w:t xml:space="preserve">watch, publications, studies) and </w:t>
            </w:r>
            <w:r w:rsidR="006E63A2" w:rsidRPr="00581158">
              <w:rPr>
                <w:rFonts w:ascii="Arial" w:hAnsi="Arial" w:cs="Arial"/>
                <w:sz w:val="20"/>
                <w:szCs w:val="20"/>
                <w:lang w:val="en-US"/>
              </w:rPr>
              <w:t>train</w:t>
            </w:r>
            <w:r w:rsidR="006E63A2">
              <w:rPr>
                <w:rFonts w:ascii="Arial" w:hAnsi="Arial" w:cs="Arial"/>
                <w:sz w:val="20"/>
                <w:szCs w:val="20"/>
                <w:lang w:val="en-US"/>
              </w:rPr>
              <w:t>ing</w:t>
            </w:r>
            <w:r w:rsidR="00581158" w:rsidRPr="00581158">
              <w:rPr>
                <w:rFonts w:ascii="Arial" w:hAnsi="Arial" w:cs="Arial"/>
                <w:sz w:val="20"/>
                <w:szCs w:val="20"/>
                <w:lang w:val="en-US"/>
              </w:rPr>
              <w:t>.</w:t>
            </w:r>
            <w:r w:rsidR="00581158" w:rsidRPr="00581158">
              <w:rPr>
                <w:rFonts w:ascii="Arial" w:hAnsi="Arial" w:cs="Arial"/>
                <w:b/>
                <w:sz w:val="20"/>
                <w:szCs w:val="20"/>
                <w:lang w:val="en-US"/>
              </w:rPr>
              <w:t xml:space="preserve">  </w:t>
            </w:r>
          </w:p>
          <w:p w14:paraId="1559CEDB" w14:textId="44A69A1B" w:rsidR="00652126" w:rsidRPr="006E63A2" w:rsidRDefault="006E63A2" w:rsidP="00581158">
            <w:pPr>
              <w:autoSpaceDE w:val="0"/>
              <w:autoSpaceDN w:val="0"/>
              <w:adjustRightInd w:val="0"/>
              <w:rPr>
                <w:rFonts w:ascii="Arial" w:hAnsi="Arial" w:cs="Arial"/>
                <w:sz w:val="20"/>
                <w:szCs w:val="20"/>
                <w:lang w:val="en-US"/>
              </w:rPr>
            </w:pPr>
            <w:r w:rsidRPr="006E63A2">
              <w:rPr>
                <w:rFonts w:ascii="Arial" w:hAnsi="Arial" w:cs="Arial"/>
                <w:sz w:val="20"/>
                <w:szCs w:val="20"/>
                <w:lang w:val="en-US"/>
              </w:rPr>
              <w:t xml:space="preserve">These activities are performed by </w:t>
            </w:r>
            <w:r w:rsidR="00652126" w:rsidRPr="006E63A2">
              <w:rPr>
                <w:rFonts w:ascii="Arial" w:hAnsi="Arial" w:cs="Arial"/>
                <w:sz w:val="20"/>
                <w:szCs w:val="20"/>
                <w:lang w:val="en-US"/>
              </w:rPr>
              <w:t xml:space="preserve">a </w:t>
            </w:r>
            <w:r w:rsidRPr="006E63A2">
              <w:rPr>
                <w:rFonts w:ascii="Arial" w:hAnsi="Arial" w:cs="Arial"/>
                <w:sz w:val="20"/>
                <w:szCs w:val="20"/>
                <w:lang w:val="en-US"/>
              </w:rPr>
              <w:t>team of 40</w:t>
            </w:r>
            <w:r w:rsidR="00652126" w:rsidRPr="006E63A2">
              <w:rPr>
                <w:rFonts w:ascii="Arial" w:hAnsi="Arial" w:cs="Arial"/>
                <w:sz w:val="20"/>
                <w:szCs w:val="20"/>
                <w:lang w:val="en-US"/>
              </w:rPr>
              <w:t xml:space="preserve"> staff members </w:t>
            </w:r>
            <w:r w:rsidR="00ED3D49">
              <w:rPr>
                <w:rFonts w:ascii="Arial" w:hAnsi="Arial" w:cs="Arial"/>
                <w:sz w:val="20"/>
                <w:szCs w:val="20"/>
                <w:lang w:val="en-US"/>
              </w:rPr>
              <w:t>with the help of</w:t>
            </w:r>
            <w:r w:rsidRPr="006E63A2">
              <w:rPr>
                <w:rFonts w:ascii="Arial" w:hAnsi="Arial" w:cs="Arial"/>
                <w:sz w:val="20"/>
                <w:szCs w:val="20"/>
                <w:lang w:val="en-US"/>
              </w:rPr>
              <w:t xml:space="preserve"> a pool of 10</w:t>
            </w:r>
            <w:r w:rsidR="00652126" w:rsidRPr="006E63A2">
              <w:rPr>
                <w:rFonts w:ascii="Arial" w:hAnsi="Arial" w:cs="Arial"/>
                <w:sz w:val="20"/>
                <w:szCs w:val="20"/>
                <w:lang w:val="en-US"/>
              </w:rPr>
              <w:t>0 experts and external consultants.</w:t>
            </w:r>
          </w:p>
          <w:p w14:paraId="69566E55" w14:textId="6EF475F0" w:rsidR="00D20E37" w:rsidRDefault="00D20E37" w:rsidP="00581158">
            <w:pPr>
              <w:autoSpaceDE w:val="0"/>
              <w:autoSpaceDN w:val="0"/>
              <w:adjustRightInd w:val="0"/>
              <w:rPr>
                <w:rFonts w:ascii="Arial" w:hAnsi="Arial" w:cs="Arial"/>
                <w:b/>
                <w:sz w:val="20"/>
                <w:szCs w:val="20"/>
                <w:lang w:val="en-US"/>
              </w:rPr>
            </w:pPr>
          </w:p>
          <w:p w14:paraId="4DC380FA" w14:textId="07699692" w:rsidR="00A76CEC" w:rsidRPr="006B56B3" w:rsidRDefault="006B56B3" w:rsidP="00581158">
            <w:pPr>
              <w:autoSpaceDE w:val="0"/>
              <w:autoSpaceDN w:val="0"/>
              <w:adjustRightInd w:val="0"/>
              <w:rPr>
                <w:rFonts w:ascii="Arial" w:hAnsi="Arial" w:cs="Arial"/>
                <w:sz w:val="20"/>
                <w:szCs w:val="20"/>
                <w:lang w:val="en-US"/>
              </w:rPr>
            </w:pPr>
            <w:r w:rsidRPr="006B56B3">
              <w:rPr>
                <w:rFonts w:ascii="Arial" w:hAnsi="Arial" w:cs="Arial"/>
                <w:sz w:val="20"/>
                <w:szCs w:val="20"/>
                <w:lang w:val="en-US"/>
              </w:rPr>
              <w:t>In June 2018, Cap Digital absorbed Advancity, the French cluster supporting sustainable urban innovation. Since then</w:t>
            </w:r>
            <w:r>
              <w:rPr>
                <w:rFonts w:ascii="Arial" w:hAnsi="Arial" w:cs="Arial"/>
                <w:sz w:val="20"/>
                <w:szCs w:val="20"/>
                <w:lang w:val="en-US"/>
              </w:rPr>
              <w:t>,</w:t>
            </w:r>
            <w:r w:rsidRPr="006B56B3">
              <w:rPr>
                <w:rFonts w:ascii="Arial" w:hAnsi="Arial" w:cs="Arial"/>
                <w:sz w:val="20"/>
                <w:szCs w:val="20"/>
                <w:lang w:val="en-US"/>
              </w:rPr>
              <w:t xml:space="preserve"> </w:t>
            </w:r>
            <w:r w:rsidR="00A76CEC" w:rsidRPr="006B56B3">
              <w:rPr>
                <w:rFonts w:ascii="Arial" w:hAnsi="Arial" w:cs="Arial"/>
                <w:sz w:val="20"/>
                <w:szCs w:val="20"/>
                <w:lang w:val="en-US"/>
              </w:rPr>
              <w:t xml:space="preserve">Cap Digital has successfully developed </w:t>
            </w:r>
            <w:r w:rsidR="00275734">
              <w:rPr>
                <w:rFonts w:ascii="Arial" w:hAnsi="Arial" w:cs="Arial"/>
                <w:sz w:val="20"/>
                <w:szCs w:val="20"/>
                <w:lang w:val="en-US"/>
              </w:rPr>
              <w:t>(</w:t>
            </w:r>
            <w:r w:rsidR="00465A60">
              <w:rPr>
                <w:rFonts w:ascii="Arial" w:hAnsi="Arial" w:cs="Arial"/>
                <w:sz w:val="20"/>
                <w:szCs w:val="20"/>
                <w:lang w:val="en-US"/>
              </w:rPr>
              <w:t xml:space="preserve">or </w:t>
            </w:r>
            <w:r w:rsidR="00275734">
              <w:rPr>
                <w:rFonts w:ascii="Arial" w:hAnsi="Arial" w:cs="Arial"/>
                <w:sz w:val="20"/>
                <w:szCs w:val="20"/>
                <w:lang w:val="en-US"/>
              </w:rPr>
              <w:t xml:space="preserve">actively </w:t>
            </w:r>
            <w:r w:rsidR="00465A60">
              <w:rPr>
                <w:rFonts w:ascii="Arial" w:hAnsi="Arial" w:cs="Arial"/>
                <w:sz w:val="20"/>
                <w:szCs w:val="20"/>
                <w:lang w:val="en-US"/>
              </w:rPr>
              <w:t>contributed to</w:t>
            </w:r>
            <w:r w:rsidR="00275734">
              <w:rPr>
                <w:rFonts w:ascii="Arial" w:hAnsi="Arial" w:cs="Arial"/>
                <w:sz w:val="20"/>
                <w:szCs w:val="20"/>
                <w:lang w:val="en-US"/>
              </w:rPr>
              <w:t>)</w:t>
            </w:r>
            <w:r w:rsidR="00465A60">
              <w:rPr>
                <w:rFonts w:ascii="Arial" w:hAnsi="Arial" w:cs="Arial"/>
                <w:sz w:val="20"/>
                <w:szCs w:val="20"/>
                <w:lang w:val="en-US"/>
              </w:rPr>
              <w:t xml:space="preserve"> </w:t>
            </w:r>
            <w:r w:rsidR="00A76CEC" w:rsidRPr="006B56B3">
              <w:rPr>
                <w:rFonts w:ascii="Arial" w:hAnsi="Arial" w:cs="Arial"/>
                <w:sz w:val="20"/>
                <w:szCs w:val="20"/>
                <w:lang w:val="en-US"/>
              </w:rPr>
              <w:t xml:space="preserve">ambitious </w:t>
            </w:r>
            <w:r w:rsidRPr="006B56B3">
              <w:rPr>
                <w:rFonts w:ascii="Arial" w:hAnsi="Arial" w:cs="Arial"/>
                <w:sz w:val="20"/>
                <w:szCs w:val="20"/>
                <w:lang w:val="en-US"/>
              </w:rPr>
              <w:t xml:space="preserve">and impactful </w:t>
            </w:r>
            <w:r w:rsidR="00A76CEC" w:rsidRPr="006B56B3">
              <w:rPr>
                <w:rFonts w:ascii="Arial" w:hAnsi="Arial" w:cs="Arial"/>
                <w:sz w:val="20"/>
                <w:szCs w:val="20"/>
                <w:lang w:val="en-US"/>
              </w:rPr>
              <w:t xml:space="preserve">projects on ecological transition and sustainable city: </w:t>
            </w:r>
          </w:p>
          <w:p w14:paraId="64A3DABC" w14:textId="27CC3AAF" w:rsidR="006B56B3" w:rsidRPr="006B56B3" w:rsidRDefault="006B56B3" w:rsidP="00581158">
            <w:pPr>
              <w:autoSpaceDE w:val="0"/>
              <w:autoSpaceDN w:val="0"/>
              <w:adjustRightInd w:val="0"/>
              <w:rPr>
                <w:rFonts w:ascii="Arial" w:hAnsi="Arial" w:cs="Arial"/>
                <w:sz w:val="20"/>
                <w:szCs w:val="20"/>
                <w:lang w:val="en-US"/>
              </w:rPr>
            </w:pPr>
            <w:r w:rsidRPr="006B56B3">
              <w:rPr>
                <w:rFonts w:ascii="Arial" w:hAnsi="Arial" w:cs="Arial"/>
                <w:sz w:val="20"/>
                <w:szCs w:val="20"/>
                <w:lang w:val="en-US"/>
              </w:rPr>
              <w:t xml:space="preserve">At European level: </w:t>
            </w:r>
          </w:p>
          <w:p w14:paraId="2173DD18" w14:textId="12289861" w:rsidR="00A76CEC" w:rsidRPr="006B56B3" w:rsidRDefault="007F6BCD" w:rsidP="00652126">
            <w:pPr>
              <w:pStyle w:val="Paragraphedeliste"/>
              <w:numPr>
                <w:ilvl w:val="0"/>
                <w:numId w:val="10"/>
              </w:numPr>
              <w:autoSpaceDE w:val="0"/>
              <w:autoSpaceDN w:val="0"/>
              <w:adjustRightInd w:val="0"/>
              <w:rPr>
                <w:rFonts w:ascii="Arial" w:hAnsi="Arial" w:cs="Arial"/>
                <w:sz w:val="20"/>
                <w:szCs w:val="20"/>
                <w:lang w:val="en-US"/>
              </w:rPr>
            </w:pPr>
            <w:hyperlink r:id="rId13" w:history="1">
              <w:r w:rsidR="00A76CEC" w:rsidRPr="00B74DD0">
                <w:rPr>
                  <w:rStyle w:val="Lienhypertexte"/>
                  <w:rFonts w:ascii="Arial" w:hAnsi="Arial" w:cs="Arial"/>
                  <w:sz w:val="20"/>
                  <w:szCs w:val="20"/>
                  <w:lang w:val="en-US"/>
                </w:rPr>
                <w:t>DigiCirc</w:t>
              </w:r>
            </w:hyperlink>
            <w:r w:rsidR="00652126">
              <w:rPr>
                <w:rFonts w:ascii="Arial" w:hAnsi="Arial" w:cs="Arial"/>
                <w:sz w:val="20"/>
                <w:szCs w:val="20"/>
                <w:lang w:val="en-US"/>
              </w:rPr>
              <w:t xml:space="preserve"> aims at </w:t>
            </w:r>
            <w:r w:rsidR="00652126" w:rsidRPr="00652126">
              <w:rPr>
                <w:rFonts w:ascii="Arial" w:hAnsi="Arial" w:cs="Arial"/>
                <w:sz w:val="20"/>
                <w:szCs w:val="20"/>
                <w:lang w:val="en-US"/>
              </w:rPr>
              <w:t xml:space="preserve">boosting the circular economy through digital tools by supporting highly innovative SMEs in the development and uptake of solutions, products or processes based on circular value chains in </w:t>
            </w:r>
            <w:r w:rsidR="00652126">
              <w:rPr>
                <w:rFonts w:ascii="Arial" w:hAnsi="Arial" w:cs="Arial"/>
                <w:sz w:val="20"/>
                <w:szCs w:val="20"/>
                <w:lang w:val="en-US"/>
              </w:rPr>
              <w:t>three</w:t>
            </w:r>
            <w:r w:rsidR="00652126" w:rsidRPr="00652126">
              <w:rPr>
                <w:rFonts w:ascii="Arial" w:hAnsi="Arial" w:cs="Arial"/>
                <w:sz w:val="20"/>
                <w:szCs w:val="20"/>
                <w:lang w:val="en-US"/>
              </w:rPr>
              <w:t xml:space="preserve"> domain</w:t>
            </w:r>
            <w:r w:rsidR="00652126">
              <w:rPr>
                <w:rFonts w:ascii="Arial" w:hAnsi="Arial" w:cs="Arial"/>
                <w:sz w:val="20"/>
                <w:szCs w:val="20"/>
                <w:lang w:val="en-US"/>
              </w:rPr>
              <w:t>s</w:t>
            </w:r>
            <w:r w:rsidR="00652126" w:rsidRPr="00652126">
              <w:rPr>
                <w:rFonts w:ascii="Arial" w:hAnsi="Arial" w:cs="Arial"/>
                <w:sz w:val="20"/>
                <w:szCs w:val="20"/>
                <w:lang w:val="en-US"/>
              </w:rPr>
              <w:t xml:space="preserve"> where digital represents a potential that is still under-exploited: Circular City, Bioeconomy and Blue Growth.</w:t>
            </w:r>
          </w:p>
          <w:p w14:paraId="74F5AB25" w14:textId="3EDAED2F" w:rsidR="00A76CEC" w:rsidRPr="002736E7" w:rsidRDefault="007F6BCD" w:rsidP="00871811">
            <w:pPr>
              <w:pStyle w:val="Paragraphedeliste"/>
              <w:numPr>
                <w:ilvl w:val="0"/>
                <w:numId w:val="10"/>
              </w:numPr>
              <w:autoSpaceDE w:val="0"/>
              <w:autoSpaceDN w:val="0"/>
              <w:adjustRightInd w:val="0"/>
              <w:rPr>
                <w:rFonts w:ascii="Arial" w:hAnsi="Arial" w:cs="Arial"/>
                <w:sz w:val="20"/>
                <w:szCs w:val="20"/>
                <w:lang w:val="en-US"/>
              </w:rPr>
            </w:pPr>
            <w:hyperlink r:id="rId14" w:history="1">
              <w:r w:rsidR="00A76CEC" w:rsidRPr="002736E7">
                <w:rPr>
                  <w:rStyle w:val="Lienhypertexte"/>
                  <w:rFonts w:ascii="Arial" w:hAnsi="Arial" w:cs="Arial"/>
                  <w:sz w:val="20"/>
                  <w:szCs w:val="20"/>
                  <w:lang w:val="en-US"/>
                </w:rPr>
                <w:t>AI4Cities</w:t>
              </w:r>
            </w:hyperlink>
            <w:r w:rsidR="008B326F" w:rsidRPr="002736E7">
              <w:rPr>
                <w:rFonts w:ascii="Arial" w:hAnsi="Arial" w:cs="Arial"/>
                <w:sz w:val="20"/>
                <w:szCs w:val="20"/>
                <w:lang w:val="en-US"/>
              </w:rPr>
              <w:t xml:space="preserve"> helps European cities </w:t>
            </w:r>
            <w:r w:rsidR="002736E7" w:rsidRPr="002736E7">
              <w:rPr>
                <w:rFonts w:ascii="Arial" w:hAnsi="Arial" w:cs="Arial"/>
                <w:sz w:val="20"/>
                <w:szCs w:val="20"/>
                <w:lang w:val="en-US"/>
              </w:rPr>
              <w:t xml:space="preserve">to </w:t>
            </w:r>
            <w:r w:rsidR="008B326F" w:rsidRPr="002736E7">
              <w:rPr>
                <w:rFonts w:ascii="Arial" w:hAnsi="Arial" w:cs="Arial"/>
                <w:sz w:val="20"/>
                <w:szCs w:val="20"/>
                <w:lang w:val="en-US"/>
              </w:rPr>
              <w:t>reduce their greenhouse gas emissions and modernise their public services by selecting 40 innovators through pre-commercial procurement.</w:t>
            </w:r>
            <w:r w:rsidR="002736E7" w:rsidRPr="002736E7">
              <w:rPr>
                <w:rFonts w:ascii="Arial" w:hAnsi="Arial" w:cs="Arial"/>
                <w:sz w:val="20"/>
                <w:szCs w:val="20"/>
                <w:lang w:val="en-US"/>
              </w:rPr>
              <w:t xml:space="preserve"> These </w:t>
            </w:r>
            <w:r w:rsidR="002736E7">
              <w:rPr>
                <w:rFonts w:ascii="Arial" w:hAnsi="Arial" w:cs="Arial"/>
                <w:sz w:val="20"/>
                <w:szCs w:val="20"/>
                <w:lang w:val="en-US"/>
              </w:rPr>
              <w:t>in</w:t>
            </w:r>
            <w:r w:rsidR="008B326F" w:rsidRPr="002736E7">
              <w:rPr>
                <w:rFonts w:ascii="Arial" w:hAnsi="Arial" w:cs="Arial"/>
                <w:sz w:val="20"/>
                <w:szCs w:val="20"/>
                <w:lang w:val="en-US"/>
              </w:rPr>
              <w:t>novators will be funded to develop, test and validate innovative prototypes based on AI and other emerging technologies.</w:t>
            </w:r>
          </w:p>
          <w:p w14:paraId="7AB1CD2B" w14:textId="36ADF301" w:rsidR="00A76CEC" w:rsidRPr="006B56B3" w:rsidRDefault="007F6BCD" w:rsidP="00465A60">
            <w:pPr>
              <w:pStyle w:val="Paragraphedeliste"/>
              <w:numPr>
                <w:ilvl w:val="0"/>
                <w:numId w:val="10"/>
              </w:numPr>
              <w:autoSpaceDE w:val="0"/>
              <w:autoSpaceDN w:val="0"/>
              <w:adjustRightInd w:val="0"/>
              <w:rPr>
                <w:rFonts w:ascii="Arial" w:hAnsi="Arial" w:cs="Arial"/>
                <w:sz w:val="20"/>
                <w:szCs w:val="20"/>
                <w:lang w:val="en-US"/>
              </w:rPr>
            </w:pPr>
            <w:hyperlink r:id="rId15" w:history="1">
              <w:r w:rsidR="00A76CEC" w:rsidRPr="006D5C7D">
                <w:rPr>
                  <w:rStyle w:val="Lienhypertexte"/>
                  <w:rFonts w:ascii="Arial" w:hAnsi="Arial" w:cs="Arial"/>
                  <w:sz w:val="20"/>
                  <w:szCs w:val="20"/>
                  <w:lang w:val="en-US"/>
                </w:rPr>
                <w:t>Making</w:t>
              </w:r>
              <w:r w:rsidR="00B40CDB">
                <w:rPr>
                  <w:rStyle w:val="Lienhypertexte"/>
                  <w:rFonts w:ascii="Arial" w:hAnsi="Arial" w:cs="Arial"/>
                  <w:sz w:val="20"/>
                  <w:szCs w:val="20"/>
                  <w:lang w:val="en-US"/>
                </w:rPr>
                <w:t xml:space="preserve"> </w:t>
              </w:r>
              <w:r w:rsidR="00A76CEC" w:rsidRPr="006D5C7D">
                <w:rPr>
                  <w:rStyle w:val="Lienhypertexte"/>
                  <w:rFonts w:ascii="Arial" w:hAnsi="Arial" w:cs="Arial"/>
                  <w:sz w:val="20"/>
                  <w:szCs w:val="20"/>
                  <w:lang w:val="en-US"/>
                </w:rPr>
                <w:t>City</w:t>
              </w:r>
            </w:hyperlink>
            <w:r w:rsidR="00465A60">
              <w:t xml:space="preserve"> </w:t>
            </w:r>
            <w:r w:rsidR="00465A60" w:rsidRPr="00465A60">
              <w:rPr>
                <w:rFonts w:ascii="Arial" w:hAnsi="Arial" w:cs="Arial"/>
                <w:sz w:val="20"/>
                <w:szCs w:val="20"/>
                <w:lang w:val="en-US"/>
              </w:rPr>
              <w:t>aims to address the urban energy system transformation towards low carbon cities, with the Positive Energy District (PED) approach.</w:t>
            </w:r>
          </w:p>
          <w:p w14:paraId="0E8BE4DE" w14:textId="2A07F09A" w:rsidR="006B56B3" w:rsidRPr="006B56B3" w:rsidRDefault="006B56B3" w:rsidP="006B56B3">
            <w:pPr>
              <w:autoSpaceDE w:val="0"/>
              <w:autoSpaceDN w:val="0"/>
              <w:adjustRightInd w:val="0"/>
              <w:rPr>
                <w:rFonts w:ascii="Arial" w:hAnsi="Arial" w:cs="Arial"/>
                <w:sz w:val="20"/>
                <w:szCs w:val="20"/>
                <w:lang w:val="en-US"/>
              </w:rPr>
            </w:pPr>
            <w:r w:rsidRPr="006B56B3">
              <w:rPr>
                <w:rFonts w:ascii="Arial" w:hAnsi="Arial" w:cs="Arial"/>
                <w:sz w:val="20"/>
                <w:szCs w:val="20"/>
                <w:lang w:val="en-US"/>
              </w:rPr>
              <w:lastRenderedPageBreak/>
              <w:t xml:space="preserve">At regional level: </w:t>
            </w:r>
          </w:p>
          <w:p w14:paraId="61BE5382" w14:textId="45DE51FA" w:rsidR="0092662C" w:rsidRPr="0092662C" w:rsidRDefault="007F6BCD" w:rsidP="0092662C">
            <w:pPr>
              <w:pStyle w:val="Paragraphedeliste"/>
              <w:numPr>
                <w:ilvl w:val="0"/>
                <w:numId w:val="11"/>
              </w:numPr>
              <w:autoSpaceDE w:val="0"/>
              <w:autoSpaceDN w:val="0"/>
              <w:adjustRightInd w:val="0"/>
              <w:rPr>
                <w:rFonts w:ascii="Arial" w:hAnsi="Arial" w:cs="Arial"/>
                <w:sz w:val="20"/>
                <w:szCs w:val="20"/>
              </w:rPr>
            </w:pPr>
            <w:hyperlink r:id="rId16" w:history="1">
              <w:r w:rsidR="00A76CEC" w:rsidRPr="00B74DD0">
                <w:rPr>
                  <w:rStyle w:val="Lienhypertexte"/>
                  <w:rFonts w:ascii="Arial" w:hAnsi="Arial" w:cs="Arial"/>
                  <w:sz w:val="20"/>
                  <w:szCs w:val="20"/>
                  <w:lang w:val="en-US"/>
                </w:rPr>
                <w:t>Urban camps</w:t>
              </w:r>
            </w:hyperlink>
            <w:r w:rsidR="00097B88" w:rsidRPr="0092662C">
              <w:rPr>
                <w:rFonts w:ascii="Arial" w:hAnsi="Arial" w:cs="Arial"/>
                <w:sz w:val="20"/>
                <w:szCs w:val="20"/>
                <w:lang w:val="en-US"/>
              </w:rPr>
              <w:t xml:space="preserve">, a series of 6-months working groups gathering about 10 </w:t>
            </w:r>
            <w:r w:rsidR="0092662C" w:rsidRPr="0092662C">
              <w:rPr>
                <w:rFonts w:ascii="Arial" w:hAnsi="Arial" w:cs="Arial"/>
                <w:sz w:val="20"/>
                <w:szCs w:val="20"/>
                <w:lang w:val="en-US"/>
              </w:rPr>
              <w:t xml:space="preserve">key stakeholders to co-create concrete outputs based on a identified challenge or a hot topic (e.g. urban renaturation, industrialized ecoconstruction, </w:t>
            </w:r>
            <w:r w:rsidR="0092662C">
              <w:rPr>
                <w:rFonts w:ascii="Arial" w:hAnsi="Arial" w:cs="Arial"/>
                <w:sz w:val="20"/>
                <w:szCs w:val="20"/>
                <w:lang w:val="en-US"/>
              </w:rPr>
              <w:t>p</w:t>
            </w:r>
            <w:r w:rsidR="0092662C" w:rsidRPr="0092662C">
              <w:rPr>
                <w:rFonts w:ascii="Arial" w:hAnsi="Arial" w:cs="Arial"/>
                <w:sz w:val="20"/>
                <w:szCs w:val="20"/>
                <w:lang w:val="en-US"/>
              </w:rPr>
              <w:t>latform of territorial data</w:t>
            </w:r>
            <w:r w:rsidR="0092662C">
              <w:rPr>
                <w:rFonts w:ascii="Arial" w:hAnsi="Arial" w:cs="Arial"/>
                <w:sz w:val="20"/>
                <w:szCs w:val="20"/>
                <w:lang w:val="en-US"/>
              </w:rPr>
              <w:t>, etc.)</w:t>
            </w:r>
          </w:p>
          <w:p w14:paraId="2C1D03EF" w14:textId="27A0C32E" w:rsidR="00A76CEC" w:rsidRPr="006B56B3" w:rsidRDefault="007F6BCD" w:rsidP="00465A60">
            <w:pPr>
              <w:pStyle w:val="Paragraphedeliste"/>
              <w:numPr>
                <w:ilvl w:val="0"/>
                <w:numId w:val="11"/>
              </w:numPr>
              <w:autoSpaceDE w:val="0"/>
              <w:autoSpaceDN w:val="0"/>
              <w:adjustRightInd w:val="0"/>
              <w:rPr>
                <w:rFonts w:ascii="Arial" w:hAnsi="Arial" w:cs="Arial"/>
                <w:sz w:val="20"/>
                <w:szCs w:val="20"/>
                <w:lang w:val="en-US"/>
              </w:rPr>
            </w:pPr>
            <w:hyperlink r:id="rId17" w:history="1">
              <w:r w:rsidR="00A76CEC" w:rsidRPr="00B74DD0">
                <w:rPr>
                  <w:rStyle w:val="Lienhypertexte"/>
                  <w:rFonts w:ascii="Arial" w:hAnsi="Arial" w:cs="Arial"/>
                  <w:sz w:val="20"/>
                  <w:szCs w:val="20"/>
                  <w:lang w:val="en-US"/>
                </w:rPr>
                <w:t>French Tech Seed</w:t>
              </w:r>
            </w:hyperlink>
            <w:r w:rsidR="008B326F">
              <w:rPr>
                <w:rFonts w:ascii="Arial" w:hAnsi="Arial" w:cs="Arial"/>
                <w:sz w:val="20"/>
                <w:szCs w:val="20"/>
                <w:lang w:val="en-US"/>
              </w:rPr>
              <w:t xml:space="preserve">, </w:t>
            </w:r>
            <w:r w:rsidR="00465A60">
              <w:rPr>
                <w:rFonts w:ascii="Arial" w:hAnsi="Arial" w:cs="Arial"/>
                <w:sz w:val="20"/>
                <w:szCs w:val="20"/>
                <w:lang w:val="en-US"/>
              </w:rPr>
              <w:t>a</w:t>
            </w:r>
            <w:r w:rsidR="00465A60" w:rsidRPr="00465A60">
              <w:rPr>
                <w:rFonts w:ascii="Arial" w:hAnsi="Arial" w:cs="Arial"/>
                <w:sz w:val="20"/>
                <w:szCs w:val="20"/>
                <w:lang w:val="en-US"/>
              </w:rPr>
              <w:t xml:space="preserve"> </w:t>
            </w:r>
            <w:r w:rsidR="00A8024E">
              <w:rPr>
                <w:rFonts w:ascii="Arial" w:hAnsi="Arial" w:cs="Arial"/>
                <w:sz w:val="20"/>
                <w:szCs w:val="20"/>
                <w:lang w:val="en-US"/>
              </w:rPr>
              <w:t xml:space="preserve">national </w:t>
            </w:r>
            <w:r w:rsidR="00465A60" w:rsidRPr="00465A60">
              <w:rPr>
                <w:rFonts w:ascii="Arial" w:hAnsi="Arial" w:cs="Arial"/>
                <w:sz w:val="20"/>
                <w:szCs w:val="20"/>
                <w:lang w:val="en-US"/>
              </w:rPr>
              <w:t>fund</w:t>
            </w:r>
            <w:r w:rsidR="00465A60">
              <w:rPr>
                <w:rFonts w:ascii="Arial" w:hAnsi="Arial" w:cs="Arial"/>
                <w:sz w:val="20"/>
                <w:szCs w:val="20"/>
                <w:lang w:val="en-US"/>
              </w:rPr>
              <w:t>ing program</w:t>
            </w:r>
            <w:r w:rsidR="00465A60" w:rsidRPr="00465A60">
              <w:rPr>
                <w:rFonts w:ascii="Arial" w:hAnsi="Arial" w:cs="Arial"/>
                <w:sz w:val="20"/>
                <w:szCs w:val="20"/>
                <w:lang w:val="en-US"/>
              </w:rPr>
              <w:t xml:space="preserve"> to support start-ups </w:t>
            </w:r>
            <w:r w:rsidR="002736E7">
              <w:rPr>
                <w:rFonts w:ascii="Arial" w:hAnsi="Arial" w:cs="Arial"/>
                <w:sz w:val="20"/>
                <w:szCs w:val="20"/>
                <w:lang w:val="en-US"/>
              </w:rPr>
              <w:t xml:space="preserve">in Smart City sector </w:t>
            </w:r>
            <w:r w:rsidR="00465A60">
              <w:rPr>
                <w:rFonts w:ascii="Arial" w:hAnsi="Arial" w:cs="Arial"/>
                <w:sz w:val="20"/>
                <w:szCs w:val="20"/>
                <w:lang w:val="en-US"/>
              </w:rPr>
              <w:t>in validating</w:t>
            </w:r>
            <w:r w:rsidR="00465A60" w:rsidRPr="00465A60">
              <w:rPr>
                <w:rFonts w:ascii="Arial" w:hAnsi="Arial" w:cs="Arial"/>
                <w:sz w:val="20"/>
                <w:szCs w:val="20"/>
                <w:lang w:val="en-US"/>
              </w:rPr>
              <w:t xml:space="preserve"> the</w:t>
            </w:r>
            <w:r w:rsidR="00465A60">
              <w:rPr>
                <w:rFonts w:ascii="Arial" w:hAnsi="Arial" w:cs="Arial"/>
                <w:sz w:val="20"/>
                <w:szCs w:val="20"/>
                <w:lang w:val="en-US"/>
              </w:rPr>
              <w:t>ir</w:t>
            </w:r>
            <w:r w:rsidR="00465A60" w:rsidRPr="00465A60">
              <w:rPr>
                <w:rFonts w:ascii="Arial" w:hAnsi="Arial" w:cs="Arial"/>
                <w:sz w:val="20"/>
                <w:szCs w:val="20"/>
                <w:lang w:val="en-US"/>
              </w:rPr>
              <w:t xml:space="preserve"> technological nature and </w:t>
            </w:r>
            <w:r w:rsidR="002736E7">
              <w:rPr>
                <w:rFonts w:ascii="Arial" w:hAnsi="Arial" w:cs="Arial"/>
                <w:sz w:val="20"/>
                <w:szCs w:val="20"/>
                <w:lang w:val="en-US"/>
              </w:rPr>
              <w:t xml:space="preserve">accessing to </w:t>
            </w:r>
            <w:r w:rsidR="00465A60">
              <w:rPr>
                <w:rFonts w:ascii="Arial" w:hAnsi="Arial" w:cs="Arial"/>
                <w:sz w:val="20"/>
                <w:szCs w:val="20"/>
                <w:lang w:val="en-US"/>
              </w:rPr>
              <w:t>convertible notes.</w:t>
            </w:r>
          </w:p>
          <w:p w14:paraId="25D5A6D1" w14:textId="4442D320" w:rsidR="00A76CEC" w:rsidRPr="006B56B3" w:rsidRDefault="007F6BCD" w:rsidP="00B74DD0">
            <w:pPr>
              <w:pStyle w:val="Paragraphedeliste"/>
              <w:numPr>
                <w:ilvl w:val="0"/>
                <w:numId w:val="11"/>
              </w:numPr>
              <w:autoSpaceDE w:val="0"/>
              <w:autoSpaceDN w:val="0"/>
              <w:adjustRightInd w:val="0"/>
              <w:rPr>
                <w:rFonts w:ascii="Arial" w:hAnsi="Arial" w:cs="Arial"/>
                <w:sz w:val="20"/>
                <w:szCs w:val="20"/>
                <w:lang w:val="en-US"/>
              </w:rPr>
            </w:pPr>
            <w:hyperlink r:id="rId18" w:history="1">
              <w:r w:rsidR="00B74DD0">
                <w:rPr>
                  <w:rStyle w:val="Lienhypertexte"/>
                  <w:rFonts w:ascii="Arial" w:hAnsi="Arial" w:cs="Arial"/>
                  <w:sz w:val="20"/>
                  <w:szCs w:val="20"/>
                  <w:lang w:val="en-US"/>
                </w:rPr>
                <w:t>Building for the future, L</w:t>
              </w:r>
              <w:r w:rsidR="00B74DD0" w:rsidRPr="00B74DD0">
                <w:rPr>
                  <w:rStyle w:val="Lienhypertexte"/>
                  <w:rFonts w:ascii="Arial" w:hAnsi="Arial" w:cs="Arial"/>
                  <w:sz w:val="20"/>
                  <w:szCs w:val="20"/>
                  <w:lang w:val="en-US"/>
                </w:rPr>
                <w:t>iving in the future</w:t>
              </w:r>
            </w:hyperlink>
            <w:r w:rsidR="00A8024E">
              <w:rPr>
                <w:rFonts w:ascii="Arial" w:hAnsi="Arial" w:cs="Arial"/>
                <w:sz w:val="20"/>
                <w:szCs w:val="20"/>
                <w:lang w:val="en-US"/>
              </w:rPr>
              <w:t xml:space="preserve">, a 310M€ program run by the Paris Region, </w:t>
            </w:r>
            <w:r w:rsidR="002165BF">
              <w:rPr>
                <w:rFonts w:ascii="Arial" w:hAnsi="Arial" w:cs="Arial"/>
                <w:sz w:val="20"/>
                <w:szCs w:val="20"/>
                <w:lang w:val="en-US"/>
              </w:rPr>
              <w:t xml:space="preserve">to </w:t>
            </w:r>
            <w:r w:rsidR="00465A60" w:rsidRPr="00465A60">
              <w:rPr>
                <w:rFonts w:ascii="Arial" w:hAnsi="Arial" w:cs="Arial"/>
                <w:sz w:val="20"/>
                <w:szCs w:val="20"/>
                <w:lang w:val="en-US"/>
              </w:rPr>
              <w:t>accelerat</w:t>
            </w:r>
            <w:r w:rsidR="002165BF">
              <w:rPr>
                <w:rFonts w:ascii="Arial" w:hAnsi="Arial" w:cs="Arial"/>
                <w:sz w:val="20"/>
                <w:szCs w:val="20"/>
                <w:lang w:val="en-US"/>
              </w:rPr>
              <w:t>e</w:t>
            </w:r>
            <w:r w:rsidR="00465A60" w:rsidRPr="00465A60">
              <w:rPr>
                <w:rFonts w:ascii="Arial" w:hAnsi="Arial" w:cs="Arial"/>
                <w:sz w:val="20"/>
                <w:szCs w:val="20"/>
                <w:lang w:val="en-US"/>
              </w:rPr>
              <w:t xml:space="preserve"> the digital, ecological and socially responsible transformation of the housing and construction sector</w:t>
            </w:r>
            <w:r w:rsidR="00A8024E">
              <w:rPr>
                <w:rFonts w:ascii="Arial" w:hAnsi="Arial" w:cs="Arial"/>
                <w:sz w:val="20"/>
                <w:szCs w:val="20"/>
                <w:lang w:val="en-US"/>
              </w:rPr>
              <w:t xml:space="preserve"> and to i</w:t>
            </w:r>
            <w:r w:rsidR="00A8024E" w:rsidRPr="00A8024E">
              <w:rPr>
                <w:rFonts w:ascii="Arial" w:hAnsi="Arial" w:cs="Arial"/>
                <w:sz w:val="20"/>
                <w:szCs w:val="20"/>
                <w:lang w:val="en-US"/>
              </w:rPr>
              <w:t>mprov</w:t>
            </w:r>
            <w:r w:rsidR="00A8024E">
              <w:rPr>
                <w:rFonts w:ascii="Arial" w:hAnsi="Arial" w:cs="Arial"/>
                <w:sz w:val="20"/>
                <w:szCs w:val="20"/>
                <w:lang w:val="en-US"/>
              </w:rPr>
              <w:t>e</w:t>
            </w:r>
            <w:r w:rsidR="00A8024E" w:rsidRPr="00A8024E">
              <w:rPr>
                <w:rFonts w:ascii="Arial" w:hAnsi="Arial" w:cs="Arial"/>
                <w:sz w:val="20"/>
                <w:szCs w:val="20"/>
                <w:lang w:val="en-US"/>
              </w:rPr>
              <w:t xml:space="preserve"> the quality of life of </w:t>
            </w:r>
            <w:r w:rsidR="002736E7">
              <w:rPr>
                <w:rFonts w:ascii="Arial" w:hAnsi="Arial" w:cs="Arial"/>
                <w:sz w:val="20"/>
                <w:szCs w:val="20"/>
                <w:lang w:val="en-US"/>
              </w:rPr>
              <w:t>citizens</w:t>
            </w:r>
          </w:p>
          <w:p w14:paraId="7837061E" w14:textId="1459BC25" w:rsidR="00A76CEC" w:rsidRPr="006B56B3" w:rsidRDefault="007F6BCD" w:rsidP="00097B88">
            <w:pPr>
              <w:pStyle w:val="Paragraphedeliste"/>
              <w:numPr>
                <w:ilvl w:val="0"/>
                <w:numId w:val="11"/>
              </w:numPr>
              <w:autoSpaceDE w:val="0"/>
              <w:autoSpaceDN w:val="0"/>
              <w:adjustRightInd w:val="0"/>
              <w:rPr>
                <w:rFonts w:ascii="Arial" w:hAnsi="Arial" w:cs="Arial"/>
                <w:sz w:val="20"/>
                <w:szCs w:val="20"/>
                <w:lang w:val="en-US"/>
              </w:rPr>
            </w:pPr>
            <w:hyperlink r:id="rId19" w:history="1">
              <w:r w:rsidR="00A76CEC" w:rsidRPr="00B74DD0">
                <w:rPr>
                  <w:rStyle w:val="Lienhypertexte"/>
                  <w:rFonts w:ascii="Arial" w:hAnsi="Arial" w:cs="Arial"/>
                  <w:sz w:val="20"/>
                  <w:szCs w:val="20"/>
                  <w:lang w:val="en-US"/>
                </w:rPr>
                <w:t>Open Innovation challenges</w:t>
              </w:r>
            </w:hyperlink>
            <w:r w:rsidR="002736E7">
              <w:rPr>
                <w:rFonts w:ascii="Arial" w:hAnsi="Arial" w:cs="Arial"/>
                <w:sz w:val="20"/>
                <w:szCs w:val="20"/>
                <w:lang w:val="en-US"/>
              </w:rPr>
              <w:t xml:space="preserve"> </w:t>
            </w:r>
            <w:r w:rsidR="00097B88" w:rsidRPr="00097B88">
              <w:rPr>
                <w:rFonts w:ascii="Arial" w:hAnsi="Arial" w:cs="Arial"/>
                <w:sz w:val="20"/>
                <w:szCs w:val="20"/>
                <w:lang w:val="en-US"/>
              </w:rPr>
              <w:t xml:space="preserve">connect corporates or public institutions taking up digital </w:t>
            </w:r>
            <w:r w:rsidR="00097B88">
              <w:rPr>
                <w:rFonts w:ascii="Arial" w:hAnsi="Arial" w:cs="Arial"/>
                <w:sz w:val="20"/>
                <w:szCs w:val="20"/>
                <w:lang w:val="en-US"/>
              </w:rPr>
              <w:t xml:space="preserve">and ecological </w:t>
            </w:r>
            <w:r w:rsidR="00097B88" w:rsidRPr="00097B88">
              <w:rPr>
                <w:rFonts w:ascii="Arial" w:hAnsi="Arial" w:cs="Arial"/>
                <w:sz w:val="20"/>
                <w:szCs w:val="20"/>
                <w:lang w:val="en-US"/>
              </w:rPr>
              <w:t>trans</w:t>
            </w:r>
            <w:r w:rsidR="00097B88">
              <w:rPr>
                <w:rFonts w:ascii="Arial" w:hAnsi="Arial" w:cs="Arial"/>
                <w:sz w:val="20"/>
                <w:szCs w:val="20"/>
                <w:lang w:val="en-US"/>
              </w:rPr>
              <w:t>ition</w:t>
            </w:r>
            <w:r w:rsidR="00097B88" w:rsidRPr="00097B88">
              <w:rPr>
                <w:rFonts w:ascii="Arial" w:hAnsi="Arial" w:cs="Arial"/>
                <w:sz w:val="20"/>
                <w:szCs w:val="20"/>
                <w:lang w:val="en-US"/>
              </w:rPr>
              <w:t xml:space="preserve"> with cut</w:t>
            </w:r>
            <w:r w:rsidR="00097B88">
              <w:rPr>
                <w:rFonts w:ascii="Arial" w:hAnsi="Arial" w:cs="Arial"/>
                <w:sz w:val="20"/>
                <w:szCs w:val="20"/>
                <w:lang w:val="en-US"/>
              </w:rPr>
              <w:t xml:space="preserve">ting-edge technology providers in order </w:t>
            </w:r>
            <w:r w:rsidR="00097B88" w:rsidRPr="00097B88">
              <w:rPr>
                <w:rFonts w:ascii="Arial" w:hAnsi="Arial" w:cs="Arial"/>
                <w:sz w:val="20"/>
                <w:szCs w:val="20"/>
                <w:lang w:val="en-US"/>
              </w:rPr>
              <w:t>to develop during a 6-months period a f</w:t>
            </w:r>
            <w:r w:rsidR="00097B88">
              <w:rPr>
                <w:rFonts w:ascii="Arial" w:hAnsi="Arial" w:cs="Arial"/>
                <w:sz w:val="20"/>
                <w:szCs w:val="20"/>
                <w:lang w:val="en-US"/>
              </w:rPr>
              <w:t xml:space="preserve">unctional prototype. </w:t>
            </w:r>
          </w:p>
          <w:p w14:paraId="1A41BB8B" w14:textId="77777777" w:rsidR="00581158" w:rsidRDefault="00581158" w:rsidP="00581158">
            <w:pPr>
              <w:autoSpaceDE w:val="0"/>
              <w:autoSpaceDN w:val="0"/>
              <w:adjustRightInd w:val="0"/>
              <w:rPr>
                <w:rFonts w:ascii="Arial" w:hAnsi="Arial" w:cs="Arial"/>
                <w:b/>
                <w:sz w:val="20"/>
                <w:szCs w:val="20"/>
                <w:highlight w:val="yellow"/>
              </w:rPr>
            </w:pPr>
          </w:p>
          <w:p w14:paraId="2F8B5EC9" w14:textId="77777777" w:rsidR="000B1A5D" w:rsidRDefault="000B1A5D" w:rsidP="000B1A5D">
            <w:pPr>
              <w:autoSpaceDE w:val="0"/>
              <w:autoSpaceDN w:val="0"/>
              <w:adjustRightInd w:val="0"/>
              <w:rPr>
                <w:rFonts w:ascii="Arial" w:hAnsi="Arial" w:cs="Arial"/>
                <w:sz w:val="20"/>
                <w:szCs w:val="20"/>
                <w:lang w:val="en-US"/>
              </w:rPr>
            </w:pPr>
            <w:r w:rsidRPr="000B1A5D">
              <w:rPr>
                <w:rFonts w:ascii="Arial" w:hAnsi="Arial" w:cs="Arial"/>
                <w:sz w:val="20"/>
                <w:szCs w:val="20"/>
                <w:lang w:val="en-US"/>
              </w:rPr>
              <w:t>In January 2020, Cap Digital continues to grow and join its forces with PICOM, an innovation</w:t>
            </w:r>
            <w:r>
              <w:rPr>
                <w:rFonts w:ascii="Arial" w:hAnsi="Arial" w:cs="Arial"/>
                <w:sz w:val="20"/>
                <w:szCs w:val="20"/>
                <w:lang w:val="en-US"/>
              </w:rPr>
              <w:t xml:space="preserve"> cluster dedicated to retail </w:t>
            </w:r>
            <w:r w:rsidRPr="000B1A5D">
              <w:rPr>
                <w:rFonts w:ascii="Arial" w:hAnsi="Arial" w:cs="Arial"/>
                <w:sz w:val="20"/>
                <w:szCs w:val="20"/>
                <w:lang w:val="en-US"/>
              </w:rPr>
              <w:t>in order to develop cross-functional collaborations with their respective members, particularly in the field of urban space</w:t>
            </w:r>
            <w:r>
              <w:rPr>
                <w:rFonts w:ascii="Arial" w:hAnsi="Arial" w:cs="Arial"/>
                <w:sz w:val="20"/>
                <w:szCs w:val="20"/>
                <w:lang w:val="en-US"/>
              </w:rPr>
              <w:t>, mobility and data/AI</w:t>
            </w:r>
            <w:r w:rsidRPr="000B1A5D">
              <w:rPr>
                <w:rFonts w:ascii="Arial" w:hAnsi="Arial" w:cs="Arial"/>
                <w:sz w:val="20"/>
                <w:szCs w:val="20"/>
                <w:lang w:val="en-US"/>
              </w:rPr>
              <w:t>.</w:t>
            </w:r>
          </w:p>
          <w:p w14:paraId="13DABB7C" w14:textId="3E0A632C" w:rsidR="00F76571" w:rsidRPr="00A76CEC" w:rsidRDefault="00F76571" w:rsidP="000B1A5D">
            <w:pPr>
              <w:autoSpaceDE w:val="0"/>
              <w:autoSpaceDN w:val="0"/>
              <w:adjustRightInd w:val="0"/>
              <w:rPr>
                <w:rFonts w:ascii="Arial" w:hAnsi="Arial" w:cs="Arial"/>
                <w:b/>
                <w:sz w:val="20"/>
                <w:szCs w:val="20"/>
                <w:highlight w:val="yellow"/>
              </w:rPr>
            </w:pPr>
          </w:p>
        </w:tc>
      </w:tr>
    </w:tbl>
    <w:p w14:paraId="13DABB7E" w14:textId="77777777" w:rsidR="00F707D9" w:rsidRPr="00A76CEC" w:rsidRDefault="00F707D9" w:rsidP="00F707D9">
      <w:pPr>
        <w:ind w:left="-142"/>
        <w:rPr>
          <w:rFonts w:ascii="Arial" w:hAnsi="Arial" w:cs="Arial"/>
          <w:b/>
          <w:sz w:val="24"/>
          <w:szCs w:val="24"/>
          <w:highlight w:val="yellow"/>
        </w:rPr>
      </w:pPr>
    </w:p>
    <w:p w14:paraId="13DABB7F"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300"/>
      </w:tblGrid>
      <w:tr w:rsidR="00F707D9" w:rsidRPr="00AB0435" w14:paraId="13DABB82" w14:textId="77777777" w:rsidTr="00F33004">
        <w:tc>
          <w:tcPr>
            <w:tcW w:w="2088" w:type="dxa"/>
          </w:tcPr>
          <w:p w14:paraId="13DABB80"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13DABB81" w14:textId="0842AC8D" w:rsidR="00F707D9" w:rsidRPr="00581158" w:rsidRDefault="00121C11"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Manuella Portier</w:t>
            </w:r>
          </w:p>
        </w:tc>
      </w:tr>
      <w:tr w:rsidR="00F707D9" w:rsidRPr="00AB0435" w14:paraId="13DABB86" w14:textId="77777777" w:rsidTr="00F33004">
        <w:tc>
          <w:tcPr>
            <w:tcW w:w="2088" w:type="dxa"/>
          </w:tcPr>
          <w:p w14:paraId="13DABB83"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13DABB84"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3DABB85" w14:textId="5CDEC20D" w:rsidR="00F707D9" w:rsidRPr="00581158" w:rsidRDefault="00581158"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+33 1 82 73 07 11</w:t>
            </w:r>
          </w:p>
        </w:tc>
      </w:tr>
      <w:tr w:rsidR="00F707D9" w:rsidRPr="00AB0435" w14:paraId="13DABB8A" w14:textId="77777777" w:rsidTr="00F33004">
        <w:tc>
          <w:tcPr>
            <w:tcW w:w="2088" w:type="dxa"/>
          </w:tcPr>
          <w:p w14:paraId="13DABB87"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13DABB88"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3DABB89" w14:textId="7E457433" w:rsidR="00F707D9" w:rsidRPr="00581158" w:rsidRDefault="00121C11"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manuella.portier@capdigital.com</w:t>
            </w:r>
          </w:p>
        </w:tc>
      </w:tr>
      <w:tr w:rsidR="00F707D9" w:rsidRPr="00AB0435" w14:paraId="13DABB8E" w14:textId="77777777" w:rsidTr="00F33004">
        <w:tc>
          <w:tcPr>
            <w:tcW w:w="2088" w:type="dxa"/>
          </w:tcPr>
          <w:p w14:paraId="13DABB8B"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13DABB8C"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13DABB8D" w14:textId="2949A8E0" w:rsidR="00F707D9" w:rsidRPr="00581158" w:rsidRDefault="00121C11" w:rsidP="00F33004">
            <w:pPr>
              <w:rPr>
                <w:rFonts w:ascii="Arial" w:hAnsi="Arial" w:cs="Arial"/>
                <w:snapToGrid w:val="0"/>
                <w:color w:val="000000"/>
                <w:sz w:val="20"/>
                <w:szCs w:val="20"/>
                <w:lang w:eastAsia="de-DE"/>
              </w:rPr>
            </w:pPr>
            <w:r w:rsidRPr="00581158">
              <w:rPr>
                <w:rFonts w:ascii="Arial" w:hAnsi="Arial" w:cs="Arial"/>
                <w:snapToGrid w:val="0"/>
                <w:color w:val="000000"/>
                <w:sz w:val="20"/>
                <w:szCs w:val="20"/>
                <w:lang w:eastAsia="de-DE"/>
              </w:rPr>
              <w:t>France</w:t>
            </w:r>
          </w:p>
        </w:tc>
      </w:tr>
    </w:tbl>
    <w:p w14:paraId="13DABB8F" w14:textId="77777777" w:rsidR="00F707D9" w:rsidRPr="00810FE5" w:rsidRDefault="00F707D9" w:rsidP="00F707D9">
      <w:pPr>
        <w:rPr>
          <w:rFonts w:ascii="Arial" w:hAnsi="Arial" w:cs="Arial"/>
        </w:rPr>
      </w:pPr>
    </w:p>
    <w:p w14:paraId="13DABB90" w14:textId="77777777" w:rsidR="00F707D9" w:rsidRDefault="00F707D9" w:rsidP="00F707D9">
      <w:pPr>
        <w:rPr>
          <w:rFonts w:ascii="Arial" w:hAnsi="Arial" w:cs="Arial"/>
          <w:b/>
          <w:bCs/>
          <w:color w:val="FF0000"/>
        </w:rPr>
      </w:pPr>
      <w:r>
        <w:rPr>
          <w:rFonts w:ascii="Arial" w:hAnsi="Arial" w:cs="Arial"/>
          <w:b/>
          <w:bCs/>
          <w:color w:val="FF0000"/>
        </w:rPr>
        <w:t>(*) –Mandatory</w:t>
      </w:r>
    </w:p>
    <w:p w14:paraId="13DABB91"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20"/>
      <w:headerReference w:type="default" r:id="rId21"/>
      <w:footerReference w:type="even" r:id="rId22"/>
      <w:footerReference w:type="default" r:id="rId23"/>
      <w:headerReference w:type="first" r:id="rId24"/>
      <w:footerReference w:type="first" r:id="rId25"/>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ABB96" w14:textId="77777777" w:rsidR="00F72222" w:rsidRDefault="00F72222" w:rsidP="00895596">
      <w:r>
        <w:separator/>
      </w:r>
    </w:p>
  </w:endnote>
  <w:endnote w:type="continuationSeparator" w:id="0">
    <w:p w14:paraId="13DABB97" w14:textId="77777777" w:rsidR="00F72222" w:rsidRDefault="00F72222" w:rsidP="00895596">
      <w:r>
        <w:continuationSeparator/>
      </w:r>
    </w:p>
  </w:endnote>
  <w:endnote w:type="continuationNotice" w:id="1">
    <w:p w14:paraId="2246B638" w14:textId="77777777" w:rsidR="00121C11" w:rsidRDefault="00121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A"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B"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D"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ABB94" w14:textId="77777777" w:rsidR="00F72222" w:rsidRDefault="00F72222" w:rsidP="00895596">
      <w:r>
        <w:separator/>
      </w:r>
    </w:p>
  </w:footnote>
  <w:footnote w:type="continuationSeparator" w:id="0">
    <w:p w14:paraId="13DABB95" w14:textId="77777777" w:rsidR="00F72222" w:rsidRDefault="00F72222" w:rsidP="00895596">
      <w:r>
        <w:continuationSeparator/>
      </w:r>
    </w:p>
  </w:footnote>
  <w:footnote w:type="continuationNotice" w:id="1">
    <w:p w14:paraId="2EB1B492" w14:textId="77777777" w:rsidR="00121C11" w:rsidRDefault="00121C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8"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9"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13DABB9E" wp14:editId="13DABB9F">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13DABBA0" wp14:editId="13DABBA1">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BB9C"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A6D"/>
    <w:multiLevelType w:val="hybridMultilevel"/>
    <w:tmpl w:val="D31EC7F8"/>
    <w:lvl w:ilvl="0" w:tplc="CF44F1D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AD7AD7"/>
    <w:multiLevelType w:val="hybridMultilevel"/>
    <w:tmpl w:val="D1B48BAE"/>
    <w:lvl w:ilvl="0" w:tplc="CF44F1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B6A9E"/>
    <w:multiLevelType w:val="hybridMultilevel"/>
    <w:tmpl w:val="05DAB65E"/>
    <w:lvl w:ilvl="0" w:tplc="2FCCECF4">
      <w:start w:val="3"/>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4161F5"/>
    <w:multiLevelType w:val="hybridMultilevel"/>
    <w:tmpl w:val="9D703A50"/>
    <w:lvl w:ilvl="0" w:tplc="CF44F1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F73A20"/>
    <w:multiLevelType w:val="hybridMultilevel"/>
    <w:tmpl w:val="1C8EC28A"/>
    <w:lvl w:ilvl="0" w:tplc="CF44F1D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72F73057"/>
    <w:multiLevelType w:val="hybridMultilevel"/>
    <w:tmpl w:val="6CE28E6E"/>
    <w:lvl w:ilvl="0" w:tplc="CF44F1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DE4B1A"/>
    <w:multiLevelType w:val="hybridMultilevel"/>
    <w:tmpl w:val="E9A4DD42"/>
    <w:lvl w:ilvl="0" w:tplc="882A1CA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11"/>
  </w:num>
  <w:num w:numId="5">
    <w:abstractNumId w:val="10"/>
  </w:num>
  <w:num w:numId="6">
    <w:abstractNumId w:val="8"/>
  </w:num>
  <w:num w:numId="7">
    <w:abstractNumId w:val="13"/>
  </w:num>
  <w:num w:numId="8">
    <w:abstractNumId w:val="1"/>
  </w:num>
  <w:num w:numId="9">
    <w:abstractNumId w:val="12"/>
  </w:num>
  <w:num w:numId="10">
    <w:abstractNumId w:val="2"/>
  </w:num>
  <w:num w:numId="11">
    <w:abstractNumId w:val="6"/>
  </w:num>
  <w:num w:numId="12">
    <w:abstractNumId w:val="14"/>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0743C"/>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77F18"/>
    <w:rsid w:val="00081515"/>
    <w:rsid w:val="000829D1"/>
    <w:rsid w:val="000833A7"/>
    <w:rsid w:val="0008427C"/>
    <w:rsid w:val="000852B6"/>
    <w:rsid w:val="00085554"/>
    <w:rsid w:val="00091DA7"/>
    <w:rsid w:val="00091FF4"/>
    <w:rsid w:val="00093C43"/>
    <w:rsid w:val="00097372"/>
    <w:rsid w:val="00097B88"/>
    <w:rsid w:val="000A352D"/>
    <w:rsid w:val="000A5353"/>
    <w:rsid w:val="000B1201"/>
    <w:rsid w:val="000B1A5D"/>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21C11"/>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6951"/>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65BF"/>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6E7"/>
    <w:rsid w:val="00273E00"/>
    <w:rsid w:val="00274DCF"/>
    <w:rsid w:val="00275386"/>
    <w:rsid w:val="00275734"/>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338E"/>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28B"/>
    <w:rsid w:val="003834F1"/>
    <w:rsid w:val="00387A27"/>
    <w:rsid w:val="003901A7"/>
    <w:rsid w:val="003A1735"/>
    <w:rsid w:val="003A2AA2"/>
    <w:rsid w:val="003A5F0B"/>
    <w:rsid w:val="003B0DCA"/>
    <w:rsid w:val="003C1451"/>
    <w:rsid w:val="003E3EED"/>
    <w:rsid w:val="003E6A3F"/>
    <w:rsid w:val="003F1814"/>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5A60"/>
    <w:rsid w:val="00466C11"/>
    <w:rsid w:val="0048219B"/>
    <w:rsid w:val="004822E9"/>
    <w:rsid w:val="00491E03"/>
    <w:rsid w:val="004924D9"/>
    <w:rsid w:val="004A53C1"/>
    <w:rsid w:val="004B1DB3"/>
    <w:rsid w:val="004B2378"/>
    <w:rsid w:val="004B275B"/>
    <w:rsid w:val="004B72D5"/>
    <w:rsid w:val="004C0CB6"/>
    <w:rsid w:val="004C55F6"/>
    <w:rsid w:val="004C695F"/>
    <w:rsid w:val="004D75F2"/>
    <w:rsid w:val="004E24FD"/>
    <w:rsid w:val="004E2E72"/>
    <w:rsid w:val="004E484F"/>
    <w:rsid w:val="004E4A2F"/>
    <w:rsid w:val="004E4F77"/>
    <w:rsid w:val="004E5AC5"/>
    <w:rsid w:val="004E5FF3"/>
    <w:rsid w:val="004F1227"/>
    <w:rsid w:val="004F2E69"/>
    <w:rsid w:val="004F49A6"/>
    <w:rsid w:val="00501234"/>
    <w:rsid w:val="00501435"/>
    <w:rsid w:val="00504695"/>
    <w:rsid w:val="00504B8D"/>
    <w:rsid w:val="005079DC"/>
    <w:rsid w:val="00510CD6"/>
    <w:rsid w:val="00511BC9"/>
    <w:rsid w:val="00511EF5"/>
    <w:rsid w:val="00512746"/>
    <w:rsid w:val="0051450E"/>
    <w:rsid w:val="0052353D"/>
    <w:rsid w:val="00525635"/>
    <w:rsid w:val="00526C07"/>
    <w:rsid w:val="00532BBC"/>
    <w:rsid w:val="00533197"/>
    <w:rsid w:val="005377A3"/>
    <w:rsid w:val="00543BEC"/>
    <w:rsid w:val="00543E60"/>
    <w:rsid w:val="00545FA5"/>
    <w:rsid w:val="005534B3"/>
    <w:rsid w:val="00554C84"/>
    <w:rsid w:val="00576B18"/>
    <w:rsid w:val="00581158"/>
    <w:rsid w:val="00581EC4"/>
    <w:rsid w:val="005838C4"/>
    <w:rsid w:val="00584F1D"/>
    <w:rsid w:val="0058636B"/>
    <w:rsid w:val="00586A53"/>
    <w:rsid w:val="00586F4B"/>
    <w:rsid w:val="00592885"/>
    <w:rsid w:val="005A08F3"/>
    <w:rsid w:val="005A3B68"/>
    <w:rsid w:val="005A4ABC"/>
    <w:rsid w:val="005B0220"/>
    <w:rsid w:val="005C1DD0"/>
    <w:rsid w:val="005C2B37"/>
    <w:rsid w:val="005D3C52"/>
    <w:rsid w:val="005D6A36"/>
    <w:rsid w:val="005E1D20"/>
    <w:rsid w:val="005E222C"/>
    <w:rsid w:val="005E40F1"/>
    <w:rsid w:val="005E77E5"/>
    <w:rsid w:val="005F6976"/>
    <w:rsid w:val="006039C9"/>
    <w:rsid w:val="00604E4D"/>
    <w:rsid w:val="00604FFB"/>
    <w:rsid w:val="00605247"/>
    <w:rsid w:val="00607C89"/>
    <w:rsid w:val="0061146B"/>
    <w:rsid w:val="00611BAA"/>
    <w:rsid w:val="00611E8B"/>
    <w:rsid w:val="006128AC"/>
    <w:rsid w:val="00612921"/>
    <w:rsid w:val="00615D28"/>
    <w:rsid w:val="006161A6"/>
    <w:rsid w:val="00617047"/>
    <w:rsid w:val="00622478"/>
    <w:rsid w:val="00623C5E"/>
    <w:rsid w:val="00624AC7"/>
    <w:rsid w:val="0063094A"/>
    <w:rsid w:val="00632785"/>
    <w:rsid w:val="00632FF3"/>
    <w:rsid w:val="00635539"/>
    <w:rsid w:val="00635EAC"/>
    <w:rsid w:val="00637883"/>
    <w:rsid w:val="006440C0"/>
    <w:rsid w:val="00652126"/>
    <w:rsid w:val="00653F70"/>
    <w:rsid w:val="00654F7F"/>
    <w:rsid w:val="00655093"/>
    <w:rsid w:val="0065573C"/>
    <w:rsid w:val="006630A4"/>
    <w:rsid w:val="00666435"/>
    <w:rsid w:val="006667B0"/>
    <w:rsid w:val="0066701B"/>
    <w:rsid w:val="00670582"/>
    <w:rsid w:val="0067213B"/>
    <w:rsid w:val="006805EA"/>
    <w:rsid w:val="00681C61"/>
    <w:rsid w:val="00683EC1"/>
    <w:rsid w:val="00683ED5"/>
    <w:rsid w:val="0068753A"/>
    <w:rsid w:val="0069014F"/>
    <w:rsid w:val="0069104C"/>
    <w:rsid w:val="00692CA2"/>
    <w:rsid w:val="006A0F69"/>
    <w:rsid w:val="006A1D24"/>
    <w:rsid w:val="006A3768"/>
    <w:rsid w:val="006A5420"/>
    <w:rsid w:val="006B04C6"/>
    <w:rsid w:val="006B56B3"/>
    <w:rsid w:val="006B5ECD"/>
    <w:rsid w:val="006B6B30"/>
    <w:rsid w:val="006D1796"/>
    <w:rsid w:val="006D444F"/>
    <w:rsid w:val="006D4C1E"/>
    <w:rsid w:val="006D5802"/>
    <w:rsid w:val="006D5C7D"/>
    <w:rsid w:val="006D6FD6"/>
    <w:rsid w:val="006E0977"/>
    <w:rsid w:val="006E1D19"/>
    <w:rsid w:val="006E63A2"/>
    <w:rsid w:val="006F1035"/>
    <w:rsid w:val="00701920"/>
    <w:rsid w:val="00702244"/>
    <w:rsid w:val="00705535"/>
    <w:rsid w:val="00711211"/>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1CF7"/>
    <w:rsid w:val="007B7B26"/>
    <w:rsid w:val="007C3869"/>
    <w:rsid w:val="007E340F"/>
    <w:rsid w:val="007F0052"/>
    <w:rsid w:val="007F1E85"/>
    <w:rsid w:val="007F6BCD"/>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618"/>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326F"/>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2662C"/>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B40F6"/>
    <w:rsid w:val="009C5B33"/>
    <w:rsid w:val="009C6F89"/>
    <w:rsid w:val="009C7249"/>
    <w:rsid w:val="009D2EAC"/>
    <w:rsid w:val="009D78E6"/>
    <w:rsid w:val="009E0033"/>
    <w:rsid w:val="009E1BEE"/>
    <w:rsid w:val="009E42F0"/>
    <w:rsid w:val="009F0BEE"/>
    <w:rsid w:val="009F1C8C"/>
    <w:rsid w:val="009F7178"/>
    <w:rsid w:val="009F7B5D"/>
    <w:rsid w:val="00A02770"/>
    <w:rsid w:val="00A03C96"/>
    <w:rsid w:val="00A03F83"/>
    <w:rsid w:val="00A06EFC"/>
    <w:rsid w:val="00A10630"/>
    <w:rsid w:val="00A109C2"/>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40DD"/>
    <w:rsid w:val="00A661B7"/>
    <w:rsid w:val="00A707E7"/>
    <w:rsid w:val="00A711CF"/>
    <w:rsid w:val="00A71307"/>
    <w:rsid w:val="00A755CC"/>
    <w:rsid w:val="00A76CEC"/>
    <w:rsid w:val="00A7779F"/>
    <w:rsid w:val="00A779C8"/>
    <w:rsid w:val="00A8024E"/>
    <w:rsid w:val="00A81794"/>
    <w:rsid w:val="00A8506D"/>
    <w:rsid w:val="00A85B86"/>
    <w:rsid w:val="00A85B94"/>
    <w:rsid w:val="00A86E65"/>
    <w:rsid w:val="00A93A93"/>
    <w:rsid w:val="00AA12FA"/>
    <w:rsid w:val="00AA679F"/>
    <w:rsid w:val="00AA6E97"/>
    <w:rsid w:val="00AA7927"/>
    <w:rsid w:val="00AA79AD"/>
    <w:rsid w:val="00AB0435"/>
    <w:rsid w:val="00AB0B61"/>
    <w:rsid w:val="00AB117D"/>
    <w:rsid w:val="00AB5A9A"/>
    <w:rsid w:val="00AB6CC3"/>
    <w:rsid w:val="00AC0D3B"/>
    <w:rsid w:val="00AC3BCA"/>
    <w:rsid w:val="00AC4A09"/>
    <w:rsid w:val="00AC6207"/>
    <w:rsid w:val="00AC6D2D"/>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0CDB"/>
    <w:rsid w:val="00B439B5"/>
    <w:rsid w:val="00B46482"/>
    <w:rsid w:val="00B46B8A"/>
    <w:rsid w:val="00B50E5B"/>
    <w:rsid w:val="00B50F03"/>
    <w:rsid w:val="00B60935"/>
    <w:rsid w:val="00B62419"/>
    <w:rsid w:val="00B65357"/>
    <w:rsid w:val="00B717EA"/>
    <w:rsid w:val="00B74DD0"/>
    <w:rsid w:val="00B760DE"/>
    <w:rsid w:val="00B80542"/>
    <w:rsid w:val="00B858C4"/>
    <w:rsid w:val="00B90E32"/>
    <w:rsid w:val="00B929EA"/>
    <w:rsid w:val="00B93DE5"/>
    <w:rsid w:val="00B960C9"/>
    <w:rsid w:val="00B974D7"/>
    <w:rsid w:val="00BA2C53"/>
    <w:rsid w:val="00BA3D01"/>
    <w:rsid w:val="00BA515B"/>
    <w:rsid w:val="00BA77A2"/>
    <w:rsid w:val="00BB1E0C"/>
    <w:rsid w:val="00BB37B0"/>
    <w:rsid w:val="00BB450B"/>
    <w:rsid w:val="00BB7465"/>
    <w:rsid w:val="00BC2721"/>
    <w:rsid w:val="00BC3C8B"/>
    <w:rsid w:val="00BC6A79"/>
    <w:rsid w:val="00BC7068"/>
    <w:rsid w:val="00BD20F4"/>
    <w:rsid w:val="00BD5F28"/>
    <w:rsid w:val="00BD6355"/>
    <w:rsid w:val="00BE7221"/>
    <w:rsid w:val="00BF1538"/>
    <w:rsid w:val="00BF23FB"/>
    <w:rsid w:val="00BF263E"/>
    <w:rsid w:val="00BF2FF3"/>
    <w:rsid w:val="00BF6234"/>
    <w:rsid w:val="00BF66DC"/>
    <w:rsid w:val="00C01B33"/>
    <w:rsid w:val="00C0349B"/>
    <w:rsid w:val="00C0485B"/>
    <w:rsid w:val="00C1084F"/>
    <w:rsid w:val="00C10D29"/>
    <w:rsid w:val="00C1298F"/>
    <w:rsid w:val="00C12EA5"/>
    <w:rsid w:val="00C13C38"/>
    <w:rsid w:val="00C146E4"/>
    <w:rsid w:val="00C258ED"/>
    <w:rsid w:val="00C2743A"/>
    <w:rsid w:val="00C32005"/>
    <w:rsid w:val="00C32FB8"/>
    <w:rsid w:val="00C33C7B"/>
    <w:rsid w:val="00C34286"/>
    <w:rsid w:val="00C41FDA"/>
    <w:rsid w:val="00C42194"/>
    <w:rsid w:val="00C43806"/>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32A"/>
    <w:rsid w:val="00CA7AB3"/>
    <w:rsid w:val="00CB47CE"/>
    <w:rsid w:val="00CB6897"/>
    <w:rsid w:val="00CC2ACB"/>
    <w:rsid w:val="00CC70C0"/>
    <w:rsid w:val="00CC70EA"/>
    <w:rsid w:val="00CD464D"/>
    <w:rsid w:val="00CE0202"/>
    <w:rsid w:val="00CF0929"/>
    <w:rsid w:val="00CF22D3"/>
    <w:rsid w:val="00CF257B"/>
    <w:rsid w:val="00CF5218"/>
    <w:rsid w:val="00CF578E"/>
    <w:rsid w:val="00CF646D"/>
    <w:rsid w:val="00CF6623"/>
    <w:rsid w:val="00CF7EBC"/>
    <w:rsid w:val="00D00E62"/>
    <w:rsid w:val="00D02949"/>
    <w:rsid w:val="00D20E37"/>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427B"/>
    <w:rsid w:val="00E27647"/>
    <w:rsid w:val="00E27E21"/>
    <w:rsid w:val="00E33889"/>
    <w:rsid w:val="00E33E91"/>
    <w:rsid w:val="00E35339"/>
    <w:rsid w:val="00E365D3"/>
    <w:rsid w:val="00E42B76"/>
    <w:rsid w:val="00E43350"/>
    <w:rsid w:val="00E4414B"/>
    <w:rsid w:val="00E4508B"/>
    <w:rsid w:val="00E55949"/>
    <w:rsid w:val="00E5628A"/>
    <w:rsid w:val="00E617C4"/>
    <w:rsid w:val="00E61CCC"/>
    <w:rsid w:val="00E61F96"/>
    <w:rsid w:val="00E70769"/>
    <w:rsid w:val="00E707CB"/>
    <w:rsid w:val="00E77640"/>
    <w:rsid w:val="00E8118D"/>
    <w:rsid w:val="00E848B2"/>
    <w:rsid w:val="00E86E3F"/>
    <w:rsid w:val="00E90633"/>
    <w:rsid w:val="00E92CAE"/>
    <w:rsid w:val="00E93F67"/>
    <w:rsid w:val="00EA106A"/>
    <w:rsid w:val="00EA73DB"/>
    <w:rsid w:val="00EB0391"/>
    <w:rsid w:val="00EB1332"/>
    <w:rsid w:val="00EB3568"/>
    <w:rsid w:val="00EB4CE6"/>
    <w:rsid w:val="00EB4D90"/>
    <w:rsid w:val="00EC6E04"/>
    <w:rsid w:val="00ED1B5F"/>
    <w:rsid w:val="00ED2376"/>
    <w:rsid w:val="00ED3D49"/>
    <w:rsid w:val="00ED45F0"/>
    <w:rsid w:val="00ED7205"/>
    <w:rsid w:val="00EE441A"/>
    <w:rsid w:val="00EE74EE"/>
    <w:rsid w:val="00EE7FF4"/>
    <w:rsid w:val="00EF1E32"/>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17AC"/>
    <w:rsid w:val="00F45955"/>
    <w:rsid w:val="00F50C9D"/>
    <w:rsid w:val="00F52828"/>
    <w:rsid w:val="00F53CED"/>
    <w:rsid w:val="00F568E5"/>
    <w:rsid w:val="00F601A0"/>
    <w:rsid w:val="00F633C4"/>
    <w:rsid w:val="00F67EA2"/>
    <w:rsid w:val="00F707D9"/>
    <w:rsid w:val="00F708D9"/>
    <w:rsid w:val="00F70E05"/>
    <w:rsid w:val="00F72222"/>
    <w:rsid w:val="00F76571"/>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21B7"/>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ABB4E"/>
  <w15:docId w15:val="{5C63EA77-EE40-4A02-89F9-08ACC5D2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aliases w:val="Dot pt,F5 List Paragraph,List Paragraph1,No Spacing1,List Paragraph Char Char Char,Indicator Text,Numbered Para 1,Bullet Points,MAIN CONTENT,List Paragraph12,Bullet 1,OBC Bullet,Colorful List - Accent 11,List Paragraph2,3"/>
    <w:basedOn w:val="Normal"/>
    <w:link w:val="ParagraphedelisteCar"/>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92662C"/>
    <w:pPr>
      <w:spacing w:before="100" w:beforeAutospacing="1" w:after="100" w:afterAutospacing="1"/>
    </w:pPr>
    <w:rPr>
      <w:rFonts w:ascii="Times New Roman" w:hAnsi="Times New Roman"/>
      <w:sz w:val="24"/>
      <w:szCs w:val="24"/>
      <w:lang w:val="fr-FR"/>
    </w:rPr>
  </w:style>
  <w:style w:type="character" w:customStyle="1" w:styleId="ParagraphedelisteCar">
    <w:name w:val="Paragraphe de liste Car"/>
    <w:aliases w:val="Dot pt Car,F5 List Paragraph Car,List Paragraph1 Car,No Spacing1 Car,List Paragraph Char Char Char Car,Indicator Text Car,Numbered Para 1 Car,Bullet Points Car,MAIN CONTENT Car,List Paragraph12 Car,Bullet 1 Car,OBC Bullet Car"/>
    <w:basedOn w:val="Policepardfaut"/>
    <w:link w:val="Paragraphedeliste"/>
    <w:uiPriority w:val="34"/>
    <w:qFormat/>
    <w:rsid w:val="009C7249"/>
    <w:rPr>
      <w:rFonts w:ascii="Amerigo BT" w:hAnsi="Amerigo BT"/>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431324021">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7986996">
      <w:bodyDiv w:val="1"/>
      <w:marLeft w:val="0"/>
      <w:marRight w:val="0"/>
      <w:marTop w:val="0"/>
      <w:marBottom w:val="0"/>
      <w:divBdr>
        <w:top w:val="none" w:sz="0" w:space="0" w:color="auto"/>
        <w:left w:val="none" w:sz="0" w:space="0" w:color="auto"/>
        <w:bottom w:val="none" w:sz="0" w:space="0" w:color="auto"/>
        <w:right w:val="none" w:sz="0" w:space="0" w:color="auto"/>
      </w:divBdr>
    </w:div>
    <w:div w:id="840506504">
      <w:bodyDiv w:val="1"/>
      <w:marLeft w:val="0"/>
      <w:marRight w:val="0"/>
      <w:marTop w:val="0"/>
      <w:marBottom w:val="0"/>
      <w:divBdr>
        <w:top w:val="none" w:sz="0" w:space="0" w:color="auto"/>
        <w:left w:val="none" w:sz="0" w:space="0" w:color="auto"/>
        <w:bottom w:val="none" w:sz="0" w:space="0" w:color="auto"/>
        <w:right w:val="none" w:sz="0" w:space="0" w:color="auto"/>
      </w:divBdr>
    </w:div>
    <w:div w:id="1203321735">
      <w:bodyDiv w:val="1"/>
      <w:marLeft w:val="0"/>
      <w:marRight w:val="0"/>
      <w:marTop w:val="0"/>
      <w:marBottom w:val="0"/>
      <w:divBdr>
        <w:top w:val="none" w:sz="0" w:space="0" w:color="auto"/>
        <w:left w:val="none" w:sz="0" w:space="0" w:color="auto"/>
        <w:bottom w:val="none" w:sz="0" w:space="0" w:color="auto"/>
        <w:right w:val="none" w:sz="0" w:space="0" w:color="auto"/>
      </w:divBdr>
      <w:divsChild>
        <w:div w:id="1448891119">
          <w:marLeft w:val="446"/>
          <w:marRight w:val="0"/>
          <w:marTop w:val="0"/>
          <w:marBottom w:val="240"/>
          <w:divBdr>
            <w:top w:val="none" w:sz="0" w:space="0" w:color="auto"/>
            <w:left w:val="none" w:sz="0" w:space="0" w:color="auto"/>
            <w:bottom w:val="none" w:sz="0" w:space="0" w:color="auto"/>
            <w:right w:val="none" w:sz="0" w:space="0" w:color="auto"/>
          </w:divBdr>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9792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circ.eu/" TargetMode="External"/><Relationship Id="rId18" Type="http://schemas.openxmlformats.org/officeDocument/2006/relationships/hyperlink" Target="https://www.iledefrance.fr/la-region-ile-de-france-laureate-de-lappel-projets-national-territoires-dinnov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capdigital.com/en" TargetMode="External"/><Relationship Id="rId17" Type="http://schemas.openxmlformats.org/officeDocument/2006/relationships/hyperlink" Target="https://www.capdigital.com/cap-digital-sassocie-a-5-partenaires-et-decroche-le-label-french-tech-see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apdigital.com/ville-numerique-et-durable-nos-actions-et-nos-suc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pdigital.com/en/who-we-are/our-eu-project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makingcity.eu/" TargetMode="External"/><Relationship Id="rId23" Type="http://schemas.openxmlformats.org/officeDocument/2006/relationships/footer" Target="footer2.xml"/><Relationship Id="rId10" Type="http://schemas.openxmlformats.org/officeDocument/2006/relationships/hyperlink" Target="http://www.poc-and-go.com/" TargetMode="External"/><Relationship Id="rId19" Type="http://schemas.openxmlformats.org/officeDocument/2006/relationships/hyperlink" Target="https://www.capdigital.com/grandes-organisations/innover-et-soutenir-linnov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i4cities.e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C475A78ABE44F8D41C68DCE7F7393" ma:contentTypeVersion="13" ma:contentTypeDescription="Crée un document." ma:contentTypeScope="" ma:versionID="2e1cf5fa94aff6e19f9c3bc9690ac6f3">
  <xsd:schema xmlns:xsd="http://www.w3.org/2001/XMLSchema" xmlns:xs="http://www.w3.org/2001/XMLSchema" xmlns:p="http://schemas.microsoft.com/office/2006/metadata/properties" xmlns:ns3="1cb2efd6-4c1c-4c03-995b-18d76ec4236e" xmlns:ns4="0d882b5b-0fd5-47ea-8018-130ecfde6fdd" targetNamespace="http://schemas.microsoft.com/office/2006/metadata/properties" ma:root="true" ma:fieldsID="cfea23b50a3642eb4c651affe5a4b7f4" ns3:_="" ns4:_="">
    <xsd:import namespace="1cb2efd6-4c1c-4c03-995b-18d76ec4236e"/>
    <xsd:import namespace="0d882b5b-0fd5-47ea-8018-130ecfde6f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2efd6-4c1c-4c03-995b-18d76ec42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82b5b-0fd5-47ea-8018-130ecfde6fd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41879-74EF-42B2-AA39-39BE68DCB191}">
  <ds:schemaRefs>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1cb2efd6-4c1c-4c03-995b-18d76ec4236e"/>
    <ds:schemaRef ds:uri="http://schemas.openxmlformats.org/package/2006/metadata/core-properties"/>
    <ds:schemaRef ds:uri="0d882b5b-0fd5-47ea-8018-130ecfde6fdd"/>
    <ds:schemaRef ds:uri="http://purl.org/dc/terms/"/>
  </ds:schemaRefs>
</ds:datastoreItem>
</file>

<file path=customXml/itemProps2.xml><?xml version="1.0" encoding="utf-8"?>
<ds:datastoreItem xmlns:ds="http://schemas.openxmlformats.org/officeDocument/2006/customXml" ds:itemID="{24526BD4-A5D2-49A9-A102-7AC9B44C8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2efd6-4c1c-4c03-995b-18d76ec4236e"/>
    <ds:schemaRef ds:uri="0d882b5b-0fd5-47ea-8018-130ecfde6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D6906-10EA-4C83-8BAC-C2713332C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1189</Words>
  <Characters>6543</Characters>
  <Application>Microsoft Office Word</Application>
  <DocSecurity>0</DocSecurity>
  <Lines>54</Lines>
  <Paragraphs>15</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Manuella PORTIER</cp:lastModifiedBy>
  <cp:revision>14</cp:revision>
  <cp:lastPrinted>2009-07-23T09:36:00Z</cp:lastPrinted>
  <dcterms:created xsi:type="dcterms:W3CDTF">2020-08-24T16:17:00Z</dcterms:created>
  <dcterms:modified xsi:type="dcterms:W3CDTF">2020-08-25T09:20:00Z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0x010100D35C475A78ABE44F8D41C68DCE7F7393</vt:lpwstr>
  </property>
</Properties>
</file>