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F06CA6">
        <w:rPr>
          <w:rFonts w:ascii="Arial" w:hAnsi="Arial" w:cs="Arial"/>
          <w:b/>
          <w:sz w:val="24"/>
          <w:szCs w:val="24"/>
        </w:rPr>
        <w:t>15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F06CA6">
        <w:rPr>
          <w:rFonts w:ascii="Arial" w:hAnsi="Arial" w:cs="Arial"/>
          <w:b/>
          <w:sz w:val="24"/>
          <w:szCs w:val="24"/>
        </w:rPr>
        <w:t>10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F06CA6">
        <w:rPr>
          <w:rFonts w:ascii="Arial" w:hAnsi="Arial" w:cs="Arial"/>
          <w:b/>
          <w:sz w:val="24"/>
          <w:szCs w:val="24"/>
        </w:rPr>
        <w:t>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69C8" w:rsidRPr="00AB0435" w:rsidRDefault="00F069C8" w:rsidP="00F069C8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 w:rsidRPr="00F069C8">
              <w:rPr>
                <w:rFonts w:ascii="Arial" w:hAnsi="Arial" w:cs="Arial"/>
                <w:b/>
                <w:sz w:val="20"/>
                <w:szCs w:val="20"/>
              </w:rPr>
              <w:t>LC-GD-7-1-2020 : Ecosystems and Biodiversity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</w:t>
      </w:r>
      <w:r w:rsidR="003476AC">
        <w:rPr>
          <w:rFonts w:ascii="Arial" w:hAnsi="Arial" w:cs="Arial"/>
          <w:b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Pr="00657817" w:rsidRDefault="00445945" w:rsidP="00445945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</w:pPr>
            <w:r w:rsidRPr="00657817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>ARVALIS</w:t>
            </w:r>
            <w:r w:rsidR="00A32EDF" w:rsidRPr="00657817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 xml:space="preserve"> </w:t>
            </w:r>
            <w:r w:rsidR="00F06CA6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>provides</w:t>
            </w:r>
            <w:r w:rsidRPr="00657817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 xml:space="preserve"> its expertise to the emergence of </w:t>
            </w:r>
            <w:r w:rsidR="00F06CA6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>innovative crop</w:t>
            </w:r>
            <w:r w:rsidRPr="00657817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 xml:space="preserve"> systems that reconcile, throughout the territory, economic competitiveness, adaptation to markets and a positive contribution to environmental issues. The field of activities of ARVALIS - </w:t>
            </w:r>
            <w:proofErr w:type="spellStart"/>
            <w:r w:rsidRPr="00657817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>Institut</w:t>
            </w:r>
            <w:proofErr w:type="spellEnd"/>
            <w:r w:rsidRPr="00657817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 xml:space="preserve"> du </w:t>
            </w:r>
            <w:proofErr w:type="spellStart"/>
            <w:r w:rsidRPr="00657817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>végétal</w:t>
            </w:r>
            <w:proofErr w:type="spellEnd"/>
            <w:r w:rsidRPr="00657817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 xml:space="preserve"> concerns about 80% of the cultivated agricultural area in France and many sectors, from production to processing.</w:t>
            </w:r>
          </w:p>
          <w:p w:rsidR="00445945" w:rsidRPr="00657817" w:rsidRDefault="00F06CA6" w:rsidP="00445945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>We</w:t>
            </w:r>
            <w:r w:rsidR="00445945" w:rsidRPr="00657817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 xml:space="preserve"> are structured around three dimensions: </w:t>
            </w:r>
          </w:p>
          <w:p w:rsidR="00445945" w:rsidRPr="00657817" w:rsidRDefault="00445945" w:rsidP="00445945">
            <w:pPr>
              <w:pStyle w:val="Default"/>
              <w:numPr>
                <w:ilvl w:val="0"/>
                <w:numId w:val="9"/>
              </w:numPr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</w:pPr>
            <w:r w:rsidRPr="00657817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 xml:space="preserve">A set of productions </w:t>
            </w:r>
            <w:r w:rsidR="00F06CA6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>at</w:t>
            </w:r>
            <w:r w:rsidRPr="00657817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 xml:space="preserve"> the scale of the cropping system, mobilizing </w:t>
            </w:r>
            <w:r w:rsidR="00F06CA6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>a transverse agronomic approach</w:t>
            </w:r>
          </w:p>
          <w:p w:rsidR="00445945" w:rsidRPr="00657817" w:rsidRDefault="00445945" w:rsidP="00445945">
            <w:pPr>
              <w:pStyle w:val="Default"/>
              <w:numPr>
                <w:ilvl w:val="0"/>
                <w:numId w:val="9"/>
              </w:numPr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</w:pPr>
            <w:r w:rsidRPr="00657817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 xml:space="preserve">Working scales ranging from the plant cell to the territory: gene, plant, plot, </w:t>
            </w:r>
            <w:r w:rsidR="00F06CA6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>farm</w:t>
            </w:r>
            <w:r w:rsidRPr="00657817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 xml:space="preserve">, </w:t>
            </w:r>
            <w:r w:rsidR="00F06CA6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>landscape</w:t>
            </w:r>
          </w:p>
          <w:p w:rsidR="00445945" w:rsidRDefault="00445945" w:rsidP="00445945">
            <w:pPr>
              <w:pStyle w:val="Default"/>
              <w:numPr>
                <w:ilvl w:val="0"/>
                <w:numId w:val="9"/>
              </w:numPr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</w:pPr>
            <w:r w:rsidRPr="00657817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 xml:space="preserve">A chain approach from the crop to the finished product: production, harvesting, conservation, storage, qualities, interactions with </w:t>
            </w:r>
            <w:r w:rsidR="00F06CA6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 xml:space="preserve">feed , food and non-food </w:t>
            </w:r>
            <w:r w:rsidRPr="00657817"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  <w:t>processes</w:t>
            </w:r>
          </w:p>
          <w:p w:rsidR="00657817" w:rsidRPr="00657817" w:rsidRDefault="00657817" w:rsidP="00657817">
            <w:pPr>
              <w:pStyle w:val="Default"/>
              <w:ind w:left="720"/>
              <w:rPr>
                <w:rFonts w:eastAsia="Times New Roman"/>
                <w:color w:val="auto"/>
                <w:sz w:val="20"/>
                <w:szCs w:val="20"/>
                <w:lang w:val="en-GB" w:eastAsia="fr-FR"/>
              </w:rPr>
            </w:pPr>
          </w:p>
          <w:p w:rsidR="00445945" w:rsidRPr="00657817" w:rsidRDefault="00445945" w:rsidP="00445945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 w:rsidRPr="00657817">
              <w:rPr>
                <w:b/>
                <w:sz w:val="20"/>
                <w:szCs w:val="20"/>
                <w:lang w:val="en-GB"/>
              </w:rPr>
              <w:t xml:space="preserve">For the </w:t>
            </w:r>
            <w:r w:rsidR="00F06CA6">
              <w:rPr>
                <w:b/>
                <w:sz w:val="20"/>
                <w:szCs w:val="20"/>
                <w:lang w:val="en-GB"/>
              </w:rPr>
              <w:t>Area 7 Green deal call</w:t>
            </w:r>
            <w:r w:rsidRPr="00657817">
              <w:rPr>
                <w:b/>
                <w:sz w:val="20"/>
                <w:szCs w:val="20"/>
                <w:lang w:val="en-GB"/>
              </w:rPr>
              <w:t xml:space="preserve">, we aim at contributing </w:t>
            </w:r>
            <w:r w:rsidR="00A32EDF" w:rsidRPr="00657817">
              <w:rPr>
                <w:b/>
                <w:sz w:val="20"/>
                <w:szCs w:val="20"/>
                <w:lang w:val="en-GB"/>
              </w:rPr>
              <w:t xml:space="preserve">to restore biodiversity </w:t>
            </w:r>
            <w:r w:rsidR="00F06CA6">
              <w:rPr>
                <w:b/>
                <w:sz w:val="20"/>
                <w:szCs w:val="20"/>
                <w:lang w:val="en-GB"/>
              </w:rPr>
              <w:t>while enhancing</w:t>
            </w:r>
            <w:r w:rsidR="00F06CA6" w:rsidRPr="00657817">
              <w:rPr>
                <w:b/>
                <w:sz w:val="20"/>
                <w:szCs w:val="20"/>
                <w:lang w:val="en-GB"/>
              </w:rPr>
              <w:t xml:space="preserve"> rural </w:t>
            </w:r>
            <w:proofErr w:type="spellStart"/>
            <w:r w:rsidR="00F06CA6" w:rsidRPr="00657817">
              <w:rPr>
                <w:b/>
                <w:sz w:val="20"/>
                <w:szCs w:val="20"/>
                <w:lang w:val="en-GB"/>
              </w:rPr>
              <w:t>bioeconomy</w:t>
            </w:r>
            <w:proofErr w:type="spellEnd"/>
            <w:r w:rsidR="00F06CA6" w:rsidRPr="00657817">
              <w:rPr>
                <w:b/>
                <w:sz w:val="20"/>
                <w:szCs w:val="20"/>
                <w:lang w:val="en-GB"/>
              </w:rPr>
              <w:t xml:space="preserve">, </w:t>
            </w:r>
            <w:r w:rsidRPr="00657817">
              <w:rPr>
                <w:b/>
                <w:sz w:val="20"/>
                <w:szCs w:val="20"/>
                <w:lang w:val="en-GB"/>
              </w:rPr>
              <w:t xml:space="preserve">through the </w:t>
            </w:r>
            <w:r w:rsidR="00F06CA6">
              <w:rPr>
                <w:b/>
                <w:sz w:val="20"/>
                <w:szCs w:val="20"/>
                <w:lang w:val="en-GB"/>
              </w:rPr>
              <w:t>demonstration</w:t>
            </w:r>
            <w:r w:rsidRPr="00657817">
              <w:rPr>
                <w:b/>
                <w:sz w:val="20"/>
                <w:szCs w:val="20"/>
                <w:lang w:val="en-GB"/>
              </w:rPr>
              <w:t xml:space="preserve"> of more sustainable agricultural practices</w:t>
            </w:r>
            <w:r w:rsidR="00657817">
              <w:rPr>
                <w:b/>
                <w:sz w:val="20"/>
                <w:szCs w:val="20"/>
                <w:lang w:val="en-GB"/>
              </w:rPr>
              <w:t>, tools</w:t>
            </w:r>
            <w:r w:rsidR="00F06CA6">
              <w:rPr>
                <w:b/>
                <w:sz w:val="20"/>
                <w:szCs w:val="20"/>
                <w:lang w:val="en-GB"/>
              </w:rPr>
              <w:t xml:space="preserve"> and organization</w:t>
            </w:r>
            <w:r w:rsidR="009C7C12" w:rsidRPr="00657817">
              <w:rPr>
                <w:b/>
                <w:sz w:val="20"/>
                <w:szCs w:val="20"/>
                <w:lang w:val="en-GB"/>
              </w:rPr>
              <w:t xml:space="preserve">. We can provide expertise in piloting and evaluating innovative </w:t>
            </w:r>
            <w:r w:rsidR="00380D58">
              <w:rPr>
                <w:b/>
                <w:sz w:val="20"/>
                <w:szCs w:val="20"/>
                <w:lang w:val="en-GB"/>
              </w:rPr>
              <w:t>farming crops,</w:t>
            </w:r>
            <w:r w:rsidR="00633422">
              <w:rPr>
                <w:b/>
                <w:sz w:val="20"/>
                <w:szCs w:val="20"/>
                <w:lang w:val="en-GB"/>
              </w:rPr>
              <w:t xml:space="preserve"> and systems,</w:t>
            </w:r>
            <w:r w:rsidR="00380D58">
              <w:rPr>
                <w:b/>
                <w:sz w:val="20"/>
                <w:szCs w:val="20"/>
                <w:lang w:val="en-GB"/>
              </w:rPr>
              <w:t xml:space="preserve"> </w:t>
            </w:r>
            <w:r w:rsidR="00F06CA6">
              <w:rPr>
                <w:b/>
                <w:sz w:val="20"/>
                <w:szCs w:val="20"/>
                <w:lang w:val="en-GB"/>
              </w:rPr>
              <w:t xml:space="preserve">through the use of beneficial organisms </w:t>
            </w:r>
            <w:r w:rsidR="00633422">
              <w:rPr>
                <w:b/>
                <w:sz w:val="20"/>
                <w:szCs w:val="20"/>
                <w:lang w:val="en-GB"/>
              </w:rPr>
              <w:t xml:space="preserve">for pest control </w:t>
            </w:r>
            <w:r w:rsidR="009C7C12" w:rsidRPr="00657817">
              <w:rPr>
                <w:b/>
                <w:sz w:val="20"/>
                <w:szCs w:val="20"/>
                <w:lang w:val="en-GB"/>
              </w:rPr>
              <w:t xml:space="preserve">systems </w:t>
            </w:r>
            <w:r w:rsidR="00633422">
              <w:rPr>
                <w:b/>
                <w:sz w:val="20"/>
                <w:szCs w:val="20"/>
                <w:lang w:val="en-GB"/>
              </w:rPr>
              <w:t xml:space="preserve">at the field and landscape scales, resulting in tools for farmers and advisers. </w:t>
            </w:r>
          </w:p>
          <w:p w:rsidR="00445945" w:rsidRPr="00445945" w:rsidRDefault="00445945" w:rsidP="00445945">
            <w:pPr>
              <w:pStyle w:val="Default"/>
              <w:rPr>
                <w:rFonts w:eastAsia="Calibri"/>
                <w:b/>
                <w:sz w:val="20"/>
                <w:szCs w:val="20"/>
                <w:lang w:val="en-GB"/>
              </w:rPr>
            </w:pPr>
          </w:p>
          <w:p w:rsidR="00880696" w:rsidRPr="005D5E2C" w:rsidRDefault="00880696" w:rsidP="00633422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164FB7">
              <w:rPr>
                <w:rFonts w:eastAsia="Calibri"/>
                <w:b/>
                <w:sz w:val="20"/>
                <w:szCs w:val="20"/>
                <w:lang w:val="en-US"/>
              </w:rPr>
              <w:t>agro-</w:t>
            </w:r>
            <w:r w:rsidR="00633422">
              <w:rPr>
                <w:rFonts w:eastAsia="Calibri"/>
                <w:b/>
                <w:sz w:val="20"/>
                <w:szCs w:val="20"/>
                <w:lang w:val="en-US"/>
              </w:rPr>
              <w:t>ecology</w:t>
            </w:r>
            <w:r w:rsidR="00164FB7">
              <w:rPr>
                <w:rFonts w:eastAsia="Calibri"/>
                <w:b/>
                <w:sz w:val="20"/>
                <w:szCs w:val="20"/>
                <w:lang w:val="en-US"/>
              </w:rPr>
              <w:t xml:space="preserve">, </w:t>
            </w:r>
            <w:r w:rsidR="00633422">
              <w:rPr>
                <w:rFonts w:eastAsia="Calibri"/>
                <w:b/>
                <w:sz w:val="20"/>
                <w:szCs w:val="20"/>
                <w:lang w:val="en-US"/>
              </w:rPr>
              <w:t xml:space="preserve">biodiversity, </w:t>
            </w:r>
            <w:r w:rsidR="00164FB7">
              <w:rPr>
                <w:rFonts w:eastAsia="Calibri"/>
                <w:b/>
                <w:sz w:val="20"/>
                <w:szCs w:val="20"/>
                <w:lang w:val="en-US"/>
              </w:rPr>
              <w:t xml:space="preserve">sustainable food systems, </w:t>
            </w:r>
            <w:r w:rsidR="000B31C8">
              <w:rPr>
                <w:rFonts w:eastAsia="Calibri"/>
                <w:b/>
                <w:sz w:val="20"/>
                <w:szCs w:val="20"/>
                <w:lang w:val="en-US"/>
              </w:rPr>
              <w:t>arable crops</w:t>
            </w:r>
            <w:r w:rsidR="00775A4F">
              <w:rPr>
                <w:rFonts w:eastAsia="Calibri"/>
                <w:b/>
                <w:sz w:val="20"/>
                <w:szCs w:val="20"/>
                <w:lang w:val="en-US"/>
              </w:rPr>
              <w:t xml:space="preserve">, </w:t>
            </w:r>
            <w:r w:rsidR="00633422">
              <w:rPr>
                <w:rFonts w:eastAsia="Calibri"/>
                <w:b/>
                <w:sz w:val="20"/>
                <w:szCs w:val="20"/>
                <w:lang w:val="en-US"/>
              </w:rPr>
              <w:t>co-innovation, applied research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851D96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851D96" w:rsidRDefault="00851D96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 w:rsidRPr="00851D96"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>ARVALIS – INSTITUT DU VEGETAL (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  <w:t>France)</w:t>
            </w:r>
          </w:p>
          <w:p w:rsidR="00851D96" w:rsidRPr="00851D96" w:rsidRDefault="00851D96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5005B7">
              <w:rPr>
                <w:rFonts w:ascii="Arial" w:hAnsi="Arial" w:cs="Arial"/>
                <w:b/>
                <w:color w:val="0070C0"/>
                <w:sz w:val="28"/>
                <w:szCs w:val="28"/>
              </w:rPr>
              <w:sym w:font="Wingdings" w:char="F06E"/>
            </w:r>
            <w:r w:rsidR="005005B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Pr="005005B7">
              <w:rPr>
                <w:rFonts w:ascii="Arial" w:hAnsi="Arial" w:cs="Arial"/>
                <w:b/>
                <w:color w:val="0070C0"/>
                <w:sz w:val="20"/>
                <w:szCs w:val="20"/>
              </w:rPr>
              <w:t>Research institute</w:t>
            </w:r>
            <w:r w:rsidRPr="005005B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5005B7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sym w:font="Wingdings" w:char="F06E"/>
            </w:r>
            <w:r w:rsidR="00F707D9" w:rsidRPr="005005B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5005B7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5005B7">
              <w:rPr>
                <w:noProof/>
              </w:rPr>
              <w:t xml:space="preserve"> </w:t>
            </w:r>
          </w:p>
          <w:p w:rsidR="00F707D9" w:rsidRDefault="00FD66C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623735" w:rsidRPr="001D258B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https://www.english.arvalisinstitutduvegetal.fr/index.html</w:t>
              </w:r>
            </w:hyperlink>
          </w:p>
          <w:p w:rsidR="00623735" w:rsidRDefault="00FD66C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623735" w:rsidRPr="001D258B">
                <w:rPr>
                  <w:rStyle w:val="Lienhypertexte"/>
                  <w:rFonts w:ascii="Arial" w:hAnsi="Arial" w:cs="Arial"/>
                  <w:b/>
                  <w:sz w:val="20"/>
                  <w:szCs w:val="20"/>
                </w:rPr>
                <w:t>https://www.arvalisinstitutduvegetal.fr/page-d-accueil-@/view-1318-category.html</w:t>
              </w:r>
            </w:hyperlink>
          </w:p>
          <w:p w:rsidR="00623735" w:rsidRDefault="00623735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5005B7" w:rsidRPr="005005B7" w:rsidRDefault="005005B7" w:rsidP="0031156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633422" w:rsidRDefault="00623735" w:rsidP="00CD4C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735">
              <w:rPr>
                <w:rFonts w:ascii="Arial" w:hAnsi="Arial" w:cs="Arial"/>
                <w:sz w:val="20"/>
                <w:szCs w:val="20"/>
              </w:rPr>
              <w:t xml:space="preserve">ARVALIS - </w:t>
            </w:r>
            <w:proofErr w:type="spellStart"/>
            <w:r w:rsidRPr="00623735">
              <w:rPr>
                <w:rFonts w:ascii="Arial" w:hAnsi="Arial" w:cs="Arial"/>
                <w:sz w:val="20"/>
                <w:szCs w:val="20"/>
              </w:rPr>
              <w:t>Institut</w:t>
            </w:r>
            <w:proofErr w:type="spellEnd"/>
            <w:r w:rsidRPr="00623735">
              <w:rPr>
                <w:rFonts w:ascii="Arial" w:hAnsi="Arial" w:cs="Arial"/>
                <w:sz w:val="20"/>
                <w:szCs w:val="20"/>
              </w:rPr>
              <w:t xml:space="preserve"> du vegetal is an applied agricultural research organization dedicated to arable </w:t>
            </w:r>
            <w:r w:rsidR="00633422" w:rsidRPr="00623735">
              <w:rPr>
                <w:rFonts w:ascii="Arial" w:hAnsi="Arial" w:cs="Arial"/>
                <w:sz w:val="20"/>
                <w:szCs w:val="20"/>
              </w:rPr>
              <w:t>crops:</w:t>
            </w:r>
            <w:r w:rsidRPr="00623735">
              <w:rPr>
                <w:rFonts w:ascii="Arial" w:hAnsi="Arial" w:cs="Arial"/>
                <w:sz w:val="20"/>
                <w:szCs w:val="20"/>
              </w:rPr>
              <w:t xml:space="preserve"> cereals, maize, sorghum, potatoes, fodder crops, flax and tobacco. It was </w:t>
            </w:r>
            <w:r w:rsidR="00633422">
              <w:rPr>
                <w:rFonts w:ascii="Arial" w:hAnsi="Arial" w:cs="Arial"/>
                <w:sz w:val="20"/>
                <w:szCs w:val="20"/>
              </w:rPr>
              <w:t>established</w:t>
            </w:r>
            <w:r w:rsidRPr="00623735">
              <w:rPr>
                <w:rFonts w:ascii="Arial" w:hAnsi="Arial" w:cs="Arial"/>
                <w:sz w:val="20"/>
                <w:szCs w:val="20"/>
              </w:rPr>
              <w:t xml:space="preserve"> by farmers and dedicates its expertise to </w:t>
            </w:r>
            <w:r w:rsidR="00633422">
              <w:rPr>
                <w:rFonts w:ascii="Arial" w:hAnsi="Arial" w:cs="Arial"/>
                <w:sz w:val="20"/>
                <w:szCs w:val="20"/>
              </w:rPr>
              <w:t>crop</w:t>
            </w:r>
            <w:r w:rsidRPr="00623735">
              <w:rPr>
                <w:rFonts w:ascii="Arial" w:hAnsi="Arial" w:cs="Arial"/>
                <w:sz w:val="20"/>
                <w:szCs w:val="20"/>
              </w:rPr>
              <w:t xml:space="preserve"> systems that combine economic competitiveness, adaptation to changing markets conditions and environment protection. It considers technological innovation as a major tool to enable </w:t>
            </w:r>
            <w:r w:rsidR="00633422">
              <w:rPr>
                <w:rFonts w:ascii="Arial" w:hAnsi="Arial" w:cs="Arial"/>
                <w:sz w:val="20"/>
                <w:szCs w:val="20"/>
              </w:rPr>
              <w:t>farmers</w:t>
            </w:r>
            <w:r w:rsidRPr="0062373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633422">
              <w:rPr>
                <w:rFonts w:ascii="Arial" w:hAnsi="Arial" w:cs="Arial"/>
                <w:sz w:val="20"/>
                <w:szCs w:val="20"/>
              </w:rPr>
              <w:t>meet</w:t>
            </w:r>
            <w:r w:rsidRPr="00623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422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 w:rsidRPr="00623735">
              <w:rPr>
                <w:rFonts w:ascii="Arial" w:hAnsi="Arial" w:cs="Arial"/>
                <w:sz w:val="20"/>
                <w:szCs w:val="20"/>
              </w:rPr>
              <w:t xml:space="preserve">societal challenges. </w:t>
            </w:r>
            <w:r w:rsidRPr="00623735">
              <w:rPr>
                <w:rFonts w:ascii="Arial" w:hAnsi="Arial" w:cs="Arial"/>
                <w:sz w:val="20"/>
                <w:szCs w:val="20"/>
              </w:rPr>
              <w:br/>
            </w:r>
            <w:r w:rsidRPr="00623735">
              <w:rPr>
                <w:rFonts w:ascii="Arial" w:hAnsi="Arial" w:cs="Arial"/>
                <w:sz w:val="20"/>
                <w:szCs w:val="20"/>
              </w:rPr>
              <w:br/>
            </w:r>
            <w:r w:rsidR="00633422">
              <w:rPr>
                <w:rFonts w:ascii="Arial" w:hAnsi="Arial" w:cs="Arial"/>
                <w:sz w:val="20"/>
                <w:szCs w:val="20"/>
              </w:rPr>
              <w:t xml:space="preserve">ARVALIS </w:t>
            </w:r>
            <w:r w:rsidRPr="00623735">
              <w:rPr>
                <w:rFonts w:ascii="Arial" w:hAnsi="Arial" w:cs="Arial"/>
                <w:sz w:val="20"/>
                <w:szCs w:val="20"/>
              </w:rPr>
              <w:t>has effective means through 27 local sites in France, with a broad range of activitie</w:t>
            </w:r>
            <w:r w:rsidR="00633422">
              <w:rPr>
                <w:rFonts w:ascii="Arial" w:hAnsi="Arial" w:cs="Arial"/>
                <w:sz w:val="20"/>
                <w:szCs w:val="20"/>
              </w:rPr>
              <w:t>s operating</w:t>
            </w:r>
            <w:r w:rsidRPr="00623735">
              <w:rPr>
                <w:rFonts w:ascii="Arial" w:hAnsi="Arial" w:cs="Arial"/>
                <w:sz w:val="20"/>
                <w:szCs w:val="20"/>
              </w:rPr>
              <w:t xml:space="preserve"> at the field scale from pre-sowing to post-harvest stages</w:t>
            </w:r>
            <w:r w:rsidR="00633422">
              <w:rPr>
                <w:rFonts w:ascii="Arial" w:hAnsi="Arial" w:cs="Arial"/>
                <w:sz w:val="20"/>
                <w:szCs w:val="20"/>
              </w:rPr>
              <w:t xml:space="preserve"> (experimental and demo farms)</w:t>
            </w:r>
            <w:r w:rsidRPr="0062373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33422" w:rsidRDefault="00633422" w:rsidP="00CD4C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75A4F" w:rsidRDefault="00623735" w:rsidP="006334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3735">
              <w:rPr>
                <w:rFonts w:ascii="Arial" w:hAnsi="Arial" w:cs="Arial"/>
                <w:sz w:val="20"/>
                <w:szCs w:val="20"/>
              </w:rPr>
              <w:t>Over its 27 sites, and in collaboration with its partners</w:t>
            </w:r>
            <w:r w:rsidR="00633422"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proofErr w:type="spellStart"/>
            <w:r w:rsidR="00633422">
              <w:rPr>
                <w:rFonts w:ascii="Arial" w:hAnsi="Arial" w:cs="Arial"/>
                <w:sz w:val="20"/>
                <w:szCs w:val="20"/>
              </w:rPr>
              <w:t>agri</w:t>
            </w:r>
            <w:proofErr w:type="spellEnd"/>
            <w:r w:rsidR="00633422">
              <w:rPr>
                <w:rFonts w:ascii="Arial" w:hAnsi="Arial" w:cs="Arial"/>
                <w:sz w:val="20"/>
                <w:szCs w:val="20"/>
              </w:rPr>
              <w:t>-food sectors</w:t>
            </w:r>
            <w:r w:rsidRPr="00623735">
              <w:rPr>
                <w:rFonts w:ascii="Arial" w:hAnsi="Arial" w:cs="Arial"/>
                <w:sz w:val="20"/>
                <w:szCs w:val="20"/>
              </w:rPr>
              <w:t xml:space="preserve">, ARVALIS is developing technical and economic solutions, while also innovating and ensuring their dissemination to farmers and advisors. </w:t>
            </w:r>
          </w:p>
          <w:p w:rsidR="00633422" w:rsidRPr="00CD4CA4" w:rsidRDefault="00633422" w:rsidP="00633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D73B9B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Véronique TOSSER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8A39DB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+33(0)</w:t>
            </w:r>
            <w:r w:rsidR="0063342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6 31 67 92 65</w:t>
            </w:r>
            <w:bookmarkStart w:id="0" w:name="_GoBack"/>
            <w:bookmarkEnd w:id="0"/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D73B9B" w:rsidP="00D73B9B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10" w:history="1">
              <w:r w:rsidRPr="009B7286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v.tosser@arvalis.fr</w:t>
              </w:r>
            </w:hyperlink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8A39DB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 (FR)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C6" w:rsidRDefault="00FD66C6" w:rsidP="00895596">
      <w:r>
        <w:separator/>
      </w:r>
    </w:p>
  </w:endnote>
  <w:endnote w:type="continuationSeparator" w:id="0">
    <w:p w:rsidR="00FD66C6" w:rsidRDefault="00FD66C6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C6" w:rsidRDefault="00FD66C6" w:rsidP="00895596">
      <w:r>
        <w:separator/>
      </w:r>
    </w:p>
  </w:footnote>
  <w:footnote w:type="continuationSeparator" w:id="0">
    <w:p w:rsidR="00FD66C6" w:rsidRDefault="00FD66C6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948"/>
    <w:multiLevelType w:val="hybridMultilevel"/>
    <w:tmpl w:val="B204D5E4"/>
    <w:lvl w:ilvl="0" w:tplc="13A0594E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B31C8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4FB7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5E02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156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476AC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0D58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45945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05B7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735"/>
    <w:rsid w:val="00623C5E"/>
    <w:rsid w:val="0063094A"/>
    <w:rsid w:val="00632785"/>
    <w:rsid w:val="00632FF3"/>
    <w:rsid w:val="00633422"/>
    <w:rsid w:val="00635539"/>
    <w:rsid w:val="00635EAC"/>
    <w:rsid w:val="00637883"/>
    <w:rsid w:val="006440C0"/>
    <w:rsid w:val="00653F70"/>
    <w:rsid w:val="00654F7F"/>
    <w:rsid w:val="00655093"/>
    <w:rsid w:val="006552B7"/>
    <w:rsid w:val="0065573C"/>
    <w:rsid w:val="00657817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5A4F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E4344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1D96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39DB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53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C7C12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2EDF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BF6CF7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D4CA4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4AAF"/>
    <w:rsid w:val="00D65B56"/>
    <w:rsid w:val="00D73B9B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069C8"/>
    <w:rsid w:val="00F06CA6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6C6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mauvegras">
    <w:name w:val="mauve_gras"/>
    <w:basedOn w:val="Policepardfaut"/>
    <w:rsid w:val="00F069C8"/>
  </w:style>
  <w:style w:type="character" w:customStyle="1" w:styleId="UnresolvedMention">
    <w:name w:val="Unresolved Mention"/>
    <w:basedOn w:val="Policepardfaut"/>
    <w:uiPriority w:val="99"/>
    <w:semiHidden/>
    <w:unhideWhenUsed/>
    <w:rsid w:val="008A39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mauvegras">
    <w:name w:val="mauve_gras"/>
    <w:basedOn w:val="Policepardfaut"/>
    <w:rsid w:val="00F069C8"/>
  </w:style>
  <w:style w:type="character" w:customStyle="1" w:styleId="UnresolvedMention">
    <w:name w:val="Unresolved Mention"/>
    <w:basedOn w:val="Policepardfaut"/>
    <w:uiPriority w:val="99"/>
    <w:semiHidden/>
    <w:unhideWhenUsed/>
    <w:rsid w:val="008A3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.arvalisinstitutduvegetal.fr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.tosser@arvali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valisinstitutduvegetal.fr/page-d-accueil-@/view-1318-category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LEPRINCE Florence</cp:lastModifiedBy>
  <cp:revision>2</cp:revision>
  <cp:lastPrinted>2009-07-23T09:36:00Z</cp:lastPrinted>
  <dcterms:created xsi:type="dcterms:W3CDTF">2020-10-15T17:02:00Z</dcterms:created>
  <dcterms:modified xsi:type="dcterms:W3CDTF">2020-10-15T17:02:00Z</dcterms:modified>
</cp:coreProperties>
</file>