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(DD-MM-YY)</w:t>
      </w:r>
    </w:p>
    <w:p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AB0435" w:rsidRDefault="00880696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LC-GD-</w:t>
            </w:r>
            <w:r w:rsidR="004E0CF2">
              <w:rPr>
                <w:rFonts w:ascii="Arial" w:hAnsi="Arial" w:cs="Arial"/>
                <w:b/>
                <w:sz w:val="20"/>
                <w:szCs w:val="20"/>
              </w:rPr>
              <w:t>8.1</w:t>
            </w:r>
          </w:p>
        </w:tc>
      </w:tr>
    </w:tbl>
    <w:p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:rsidTr="00F33004">
        <w:tc>
          <w:tcPr>
            <w:tcW w:w="9576" w:type="dxa"/>
          </w:tcPr>
          <w:p w:rsidR="00F707D9" w:rsidRDefault="00924EF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F707D9">
              <w:rPr>
                <w:rFonts w:ascii="Arial" w:hAnsi="Arial" w:cs="Arial"/>
                <w:b/>
                <w:sz w:val="20"/>
                <w:szCs w:val="20"/>
                <w:lang w:val="en-US"/>
              </w:rPr>
              <w:t>(describe the objectives, activities, partners requested and their skills)</w:t>
            </w: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B16670" w:rsidRPr="00DD5D3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apply </w:t>
      </w:r>
      <w:proofErr w:type="gramStart"/>
      <w:r w:rsidRPr="00B16670">
        <w:rPr>
          <w:rFonts w:ascii="Arial" w:hAnsi="Arial" w:cs="Arial"/>
          <w:b/>
          <w:sz w:val="24"/>
          <w:szCs w:val="24"/>
          <w:lang w:val="en-GB"/>
        </w:rPr>
        <w:t>as</w:t>
      </w:r>
      <w:r w:rsidRPr="00DD5D3D">
        <w:rPr>
          <w:rFonts w:ascii="Arial" w:hAnsi="Arial" w:cs="Arial"/>
          <w:b/>
          <w:sz w:val="24"/>
          <w:szCs w:val="24"/>
          <w:lang w:val="en-US"/>
        </w:rPr>
        <w:t> ? </w:t>
      </w:r>
      <w:proofErr w:type="gramEnd"/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: </w:t>
      </w:r>
    </w:p>
    <w:p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6450A3">
        <w:rPr>
          <w:rFonts w:ascii="Arial" w:hAnsi="Arial" w:cs="Arial"/>
          <w:b/>
          <w:lang w:val="en-US"/>
        </w:rPr>
        <w:t xml:space="preserve"> </w:t>
      </w:r>
      <w:r w:rsidR="00B16670">
        <w:rPr>
          <w:rFonts w:ascii="Arial" w:hAnsi="Arial" w:cs="Arial"/>
          <w:b/>
          <w:lang w:val="en-US"/>
        </w:rPr>
        <w:t>No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:rsidR="008D1B93" w:rsidRPr="00B16670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>: Yes</w:t>
      </w:r>
    </w:p>
    <w:p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</w:p>
    <w:p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880696" w:rsidRPr="00DD5D3D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c>
          <w:tcPr>
            <w:tcW w:w="9576" w:type="dxa"/>
          </w:tcPr>
          <w:p w:rsidR="00F707D9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Xxxxxxxxx</w:t>
            </w:r>
            <w:proofErr w:type="spellEnd"/>
          </w:p>
          <w:p w:rsidR="00880696" w:rsidRPr="00914087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AB0435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words : </w:t>
            </w:r>
          </w:p>
        </w:tc>
      </w:tr>
    </w:tbl>
    <w:p w:rsidR="00880696" w:rsidRDefault="00880696" w:rsidP="00880696">
      <w:pPr>
        <w:pStyle w:val="PrformatHTML"/>
        <w:rPr>
          <w:rFonts w:ascii="Arial" w:hAnsi="Arial" w:cs="Arial"/>
          <w:b/>
          <w:sz w:val="24"/>
          <w:szCs w:val="24"/>
        </w:rPr>
      </w:pPr>
    </w:p>
    <w:p w:rsidR="00F707D9" w:rsidRPr="00DD5D3D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rPr>
          <w:trHeight w:val="788"/>
        </w:trPr>
        <w:tc>
          <w:tcPr>
            <w:tcW w:w="9576" w:type="dxa"/>
          </w:tcPr>
          <w:p w:rsidR="00DA5C3F" w:rsidRDefault="00DA5C3F" w:rsidP="00F3300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C3F" w:rsidRDefault="00C3460E" w:rsidP="00C346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5C3F">
              <w:rPr>
                <w:rFonts w:ascii="Arial" w:hAnsi="Arial" w:cs="Arial"/>
                <w:sz w:val="20"/>
                <w:szCs w:val="20"/>
              </w:rPr>
              <w:t xml:space="preserve">HYMAG’IN </w:t>
            </w:r>
            <w:r w:rsidR="00715125">
              <w:rPr>
                <w:rFonts w:ascii="Arial" w:hAnsi="Arial" w:cs="Arial"/>
                <w:sz w:val="20"/>
                <w:szCs w:val="20"/>
              </w:rPr>
              <w:t>offers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C3F">
              <w:rPr>
                <w:rFonts w:ascii="Arial" w:hAnsi="Arial" w:cs="Arial"/>
                <w:sz w:val="20"/>
                <w:szCs w:val="20"/>
              </w:rPr>
              <w:t>its expertise in the development</w:t>
            </w:r>
            <w:r w:rsidR="00715125">
              <w:rPr>
                <w:rFonts w:ascii="Arial" w:hAnsi="Arial" w:cs="Arial"/>
                <w:sz w:val="20"/>
                <w:szCs w:val="20"/>
              </w:rPr>
              <w:t xml:space="preserve"> and production</w:t>
            </w:r>
            <w:r w:rsidRPr="00DA5C3F">
              <w:rPr>
                <w:rFonts w:ascii="Arial" w:hAnsi="Arial" w:cs="Arial"/>
                <w:sz w:val="20"/>
                <w:szCs w:val="20"/>
              </w:rPr>
              <w:t xml:space="preserve"> of innovative </w:t>
            </w:r>
            <w:r w:rsidR="00715125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807376">
              <w:rPr>
                <w:rFonts w:ascii="Arial" w:hAnsi="Arial" w:cs="Arial"/>
                <w:sz w:val="20"/>
                <w:szCs w:val="20"/>
              </w:rPr>
              <w:t>sustainable</w:t>
            </w:r>
            <w:r w:rsidRPr="00DA5C3F">
              <w:rPr>
                <w:rFonts w:ascii="Arial" w:hAnsi="Arial" w:cs="Arial"/>
                <w:sz w:val="20"/>
                <w:szCs w:val="20"/>
              </w:rPr>
              <w:t xml:space="preserve"> materials intended </w:t>
            </w:r>
            <w:r w:rsidR="00807376">
              <w:rPr>
                <w:rFonts w:ascii="Arial" w:hAnsi="Arial" w:cs="Arial"/>
                <w:sz w:val="20"/>
                <w:szCs w:val="20"/>
              </w:rPr>
              <w:t>for soil and water remediation</w:t>
            </w:r>
            <w:r w:rsidRPr="00DA5C3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Such materials, </w:t>
            </w:r>
            <w:r w:rsidR="00794FCB">
              <w:rPr>
                <w:rFonts w:ascii="Arial" w:hAnsi="Arial" w:cs="Arial"/>
                <w:sz w:val="20"/>
                <w:szCs w:val="20"/>
              </w:rPr>
              <w:t>namely magnetite powders, offer</w:t>
            </w:r>
            <w:r>
              <w:rPr>
                <w:rFonts w:ascii="Arial" w:hAnsi="Arial" w:cs="Arial"/>
                <w:sz w:val="20"/>
                <w:szCs w:val="20"/>
              </w:rPr>
              <w:t xml:space="preserve"> a unique combination</w:t>
            </w:r>
            <w:r w:rsidR="0006217E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="0006217E">
              <w:rPr>
                <w:rFonts w:ascii="Arial" w:hAnsi="Arial" w:cs="Arial"/>
                <w:sz w:val="20"/>
                <w:szCs w:val="20"/>
              </w:rPr>
              <w:t>physico</w:t>
            </w:r>
            <w:proofErr w:type="spellEnd"/>
            <w:r w:rsidR="0006217E">
              <w:rPr>
                <w:rFonts w:ascii="Arial" w:hAnsi="Arial" w:cs="Arial"/>
                <w:sz w:val="20"/>
                <w:szCs w:val="20"/>
              </w:rPr>
              <w:t xml:space="preserve">-chemical properties </w:t>
            </w:r>
            <w:r w:rsidR="00567616">
              <w:rPr>
                <w:rFonts w:ascii="Arial" w:hAnsi="Arial" w:cs="Arial"/>
                <w:sz w:val="20"/>
                <w:szCs w:val="20"/>
              </w:rPr>
              <w:t>yielding</w:t>
            </w:r>
            <w:r w:rsidR="0006217E">
              <w:rPr>
                <w:rFonts w:ascii="Arial" w:hAnsi="Arial" w:cs="Arial"/>
                <w:sz w:val="20"/>
                <w:szCs w:val="20"/>
              </w:rPr>
              <w:t xml:space="preserve"> efficient treatments of persistent organics</w:t>
            </w:r>
            <w:r w:rsidR="00567616">
              <w:rPr>
                <w:rFonts w:ascii="Arial" w:hAnsi="Arial" w:cs="Arial"/>
                <w:sz w:val="20"/>
                <w:szCs w:val="20"/>
              </w:rPr>
              <w:t xml:space="preserve">, such as chlorinated compounds or </w:t>
            </w:r>
            <w:proofErr w:type="spellStart"/>
            <w:r w:rsidR="00567616">
              <w:rPr>
                <w:rFonts w:ascii="Arial" w:hAnsi="Arial" w:cs="Arial"/>
                <w:sz w:val="20"/>
                <w:szCs w:val="20"/>
              </w:rPr>
              <w:t>PFAS</w:t>
            </w:r>
            <w:proofErr w:type="spellEnd"/>
            <w:r w:rsidR="00567616">
              <w:rPr>
                <w:rFonts w:ascii="Arial" w:hAnsi="Arial" w:cs="Arial"/>
                <w:sz w:val="20"/>
                <w:szCs w:val="20"/>
              </w:rPr>
              <w:t>,</w:t>
            </w:r>
            <w:r w:rsidR="0006217E">
              <w:rPr>
                <w:rFonts w:ascii="Arial" w:hAnsi="Arial" w:cs="Arial"/>
                <w:sz w:val="20"/>
                <w:szCs w:val="20"/>
              </w:rPr>
              <w:t xml:space="preserve"> through surface adsorption and </w:t>
            </w:r>
            <w:r w:rsidR="00F12496">
              <w:rPr>
                <w:rFonts w:ascii="Arial" w:hAnsi="Arial" w:cs="Arial"/>
                <w:sz w:val="20"/>
                <w:szCs w:val="20"/>
              </w:rPr>
              <w:t xml:space="preserve">chemical </w:t>
            </w:r>
            <w:r w:rsidR="0006217E">
              <w:rPr>
                <w:rFonts w:ascii="Arial" w:hAnsi="Arial" w:cs="Arial"/>
                <w:sz w:val="20"/>
                <w:szCs w:val="20"/>
              </w:rPr>
              <w:t>degradation</w:t>
            </w:r>
            <w:r w:rsidR="00F12496">
              <w:rPr>
                <w:rFonts w:ascii="Arial" w:hAnsi="Arial" w:cs="Arial"/>
                <w:sz w:val="20"/>
                <w:szCs w:val="20"/>
              </w:rPr>
              <w:t>.</w:t>
            </w:r>
            <w:r w:rsidR="00794F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5125">
              <w:rPr>
                <w:rFonts w:ascii="Arial" w:hAnsi="Arial" w:cs="Arial"/>
                <w:sz w:val="20"/>
                <w:szCs w:val="20"/>
              </w:rPr>
              <w:t xml:space="preserve">With this materials, </w:t>
            </w:r>
            <w:r w:rsidR="00715125">
              <w:rPr>
                <w:rFonts w:ascii="Arial" w:hAnsi="Arial" w:cs="Arial"/>
                <w:sz w:val="20"/>
                <w:szCs w:val="20"/>
              </w:rPr>
              <w:t xml:space="preserve">HYMAG’IN </w:t>
            </w:r>
            <w:r w:rsidR="00715125">
              <w:rPr>
                <w:rFonts w:ascii="Arial" w:hAnsi="Arial" w:cs="Arial"/>
                <w:sz w:val="20"/>
                <w:szCs w:val="20"/>
              </w:rPr>
              <w:t>is looking for partners to develop</w:t>
            </w:r>
            <w:r w:rsidR="007151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5125">
              <w:rPr>
                <w:rFonts w:ascii="Arial" w:hAnsi="Arial" w:cs="Arial"/>
                <w:sz w:val="20"/>
                <w:szCs w:val="20"/>
              </w:rPr>
              <w:t>and demonstrate innovative and cost-effective</w:t>
            </w:r>
            <w:r w:rsidR="00715125">
              <w:rPr>
                <w:rFonts w:ascii="Arial" w:hAnsi="Arial" w:cs="Arial"/>
                <w:sz w:val="20"/>
                <w:szCs w:val="20"/>
              </w:rPr>
              <w:t xml:space="preserve"> water treatment </w:t>
            </w:r>
            <w:r w:rsidR="00715125">
              <w:rPr>
                <w:rFonts w:ascii="Arial" w:hAnsi="Arial" w:cs="Arial"/>
                <w:sz w:val="20"/>
                <w:szCs w:val="20"/>
              </w:rPr>
              <w:t xml:space="preserve">solutions in a collaborative way, </w:t>
            </w:r>
            <w:r w:rsidR="00794FCB">
              <w:rPr>
                <w:rFonts w:ascii="Arial" w:hAnsi="Arial" w:cs="Arial"/>
                <w:sz w:val="20"/>
                <w:szCs w:val="20"/>
              </w:rPr>
              <w:t>with a variety of public and private partners involved in the whole valu</w:t>
            </w:r>
            <w:r w:rsidR="00807376">
              <w:rPr>
                <w:rFonts w:ascii="Arial" w:hAnsi="Arial" w:cs="Arial"/>
                <w:sz w:val="20"/>
                <w:szCs w:val="20"/>
              </w:rPr>
              <w:t>e chain: water treatment expertise, process engineering</w:t>
            </w:r>
            <w:r w:rsidR="00794FCB">
              <w:rPr>
                <w:rFonts w:ascii="Arial" w:hAnsi="Arial" w:cs="Arial"/>
                <w:sz w:val="20"/>
                <w:szCs w:val="20"/>
              </w:rPr>
              <w:t>, project management, risk management, po</w:t>
            </w:r>
            <w:r w:rsidR="00807376">
              <w:rPr>
                <w:rFonts w:ascii="Arial" w:hAnsi="Arial" w:cs="Arial"/>
                <w:sz w:val="20"/>
                <w:szCs w:val="20"/>
              </w:rPr>
              <w:t>licy making.</w:t>
            </w:r>
          </w:p>
          <w:p w:rsidR="00F707D9" w:rsidRPr="00DA5C3F" w:rsidRDefault="00DA5C3F" w:rsidP="00F33004">
            <w:pPr>
              <w:rPr>
                <w:rFonts w:ascii="Arial" w:hAnsi="Arial" w:cs="Arial"/>
                <w:sz w:val="20"/>
                <w:szCs w:val="20"/>
              </w:rPr>
            </w:pPr>
            <w:r w:rsidRPr="00DA5C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707D9" w:rsidRDefault="001E303A" w:rsidP="00DA5C3F">
            <w:pPr>
              <w:pStyle w:val="Default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DA5C3F">
              <w:rPr>
                <w:rFonts w:eastAsia="Calibri"/>
                <w:sz w:val="20"/>
                <w:szCs w:val="20"/>
                <w:lang w:val="en-US"/>
              </w:rPr>
              <w:t>HYMAG’IN is targeting the</w:t>
            </w:r>
            <w:r w:rsidR="00F12496">
              <w:rPr>
                <w:rFonts w:eastAsia="Calibri"/>
                <w:sz w:val="20"/>
                <w:szCs w:val="20"/>
                <w:lang w:val="en-US"/>
              </w:rPr>
              <w:t xml:space="preserve"> third</w:t>
            </w:r>
            <w:r w:rsidR="00A7124B">
              <w:rPr>
                <w:rFonts w:eastAsia="Calibri"/>
                <w:sz w:val="20"/>
                <w:szCs w:val="20"/>
                <w:lang w:val="en-US"/>
              </w:rPr>
              <w:t xml:space="preserve"> and sixth</w:t>
            </w:r>
            <w:r w:rsidR="00F12496">
              <w:rPr>
                <w:rFonts w:eastAsia="Calibri"/>
                <w:sz w:val="20"/>
                <w:szCs w:val="20"/>
                <w:lang w:val="en-US"/>
              </w:rPr>
              <w:t xml:space="preserve"> points of the</w:t>
            </w:r>
            <w:r w:rsidRPr="00DA5C3F">
              <w:rPr>
                <w:rFonts w:eastAsia="Calibri"/>
                <w:sz w:val="20"/>
                <w:szCs w:val="20"/>
                <w:lang w:val="en-US"/>
              </w:rPr>
              <w:t xml:space="preserve"> GD 8.1</w:t>
            </w:r>
            <w:r w:rsidR="00F12496">
              <w:rPr>
                <w:rFonts w:eastAsia="Calibri"/>
                <w:sz w:val="20"/>
                <w:szCs w:val="20"/>
                <w:lang w:val="en-US"/>
              </w:rPr>
              <w:t xml:space="preserve"> expected impact</w:t>
            </w:r>
            <w:r w:rsidRPr="00DA5C3F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r w:rsidR="00F12496" w:rsidRPr="00DA5C3F">
              <w:rPr>
                <w:rFonts w:eastAsia="Calibri"/>
                <w:sz w:val="20"/>
                <w:szCs w:val="20"/>
                <w:lang w:val="en-US"/>
              </w:rPr>
              <w:t>by developing a solution for better remediation</w:t>
            </w:r>
            <w:r w:rsidR="00F12496">
              <w:rPr>
                <w:rFonts w:eastAsia="Calibri"/>
                <w:sz w:val="20"/>
                <w:szCs w:val="20"/>
                <w:lang w:val="en-US"/>
              </w:rPr>
              <w:t>, and</w:t>
            </w:r>
            <w:r w:rsidR="00F12496" w:rsidRPr="00DA5C3F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DA5C3F">
              <w:rPr>
                <w:rFonts w:eastAsia="Calibri"/>
                <w:sz w:val="20"/>
                <w:szCs w:val="20"/>
                <w:lang w:val="en-US"/>
              </w:rPr>
              <w:t>by supporting the new Circular Economy Action Plan</w:t>
            </w:r>
            <w:r w:rsidR="00F12496">
              <w:rPr>
                <w:rFonts w:eastAsia="Calibri"/>
                <w:sz w:val="20"/>
                <w:szCs w:val="20"/>
                <w:lang w:val="en-US"/>
              </w:rPr>
              <w:t>.</w:t>
            </w:r>
          </w:p>
          <w:p w:rsidR="00CF7E9D" w:rsidRPr="00DA5C3F" w:rsidRDefault="00CF7E9D" w:rsidP="00DA5C3F">
            <w:pPr>
              <w:pStyle w:val="Default"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  <w:p w:rsidR="00880696" w:rsidRPr="005D5E2C" w:rsidRDefault="00880696" w:rsidP="00332BFA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+key words : </w:t>
            </w:r>
            <w:r w:rsidR="00332BFA">
              <w:rPr>
                <w:rFonts w:eastAsia="Calibri"/>
                <w:sz w:val="20"/>
                <w:szCs w:val="20"/>
                <w:lang w:val="en-US"/>
              </w:rPr>
              <w:t>soil and water remediation</w:t>
            </w:r>
            <w:r w:rsidR="000A6942" w:rsidRPr="000A6942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r w:rsidR="00332BFA">
              <w:rPr>
                <w:rFonts w:eastAsia="Calibri"/>
                <w:sz w:val="20"/>
                <w:szCs w:val="20"/>
                <w:lang w:val="en-US"/>
              </w:rPr>
              <w:t>sustainable reagent</w:t>
            </w:r>
            <w:r w:rsidR="00F12496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r w:rsidR="00F47BB5">
              <w:rPr>
                <w:rFonts w:eastAsia="Calibri"/>
                <w:sz w:val="20"/>
                <w:szCs w:val="20"/>
                <w:lang w:val="en-US"/>
              </w:rPr>
              <w:t>persistent and mobile chemicals</w:t>
            </w:r>
            <w:r w:rsidR="00332BFA">
              <w:rPr>
                <w:rFonts w:eastAsia="Calibri"/>
                <w:sz w:val="20"/>
                <w:szCs w:val="20"/>
                <w:lang w:val="en-US"/>
              </w:rPr>
              <w:t>, innovative technologies</w:t>
            </w:r>
          </w:p>
        </w:tc>
      </w:tr>
    </w:tbl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:rsidR="00F707D9" w:rsidRPr="00BB1445" w:rsidRDefault="000A6942" w:rsidP="00F3300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B1445">
              <w:rPr>
                <w:rFonts w:ascii="Arial" w:hAnsi="Arial" w:cs="Arial"/>
                <w:sz w:val="20"/>
                <w:szCs w:val="20"/>
              </w:rPr>
              <w:t>HYMAG’IN, France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:rsidR="00F707D9" w:rsidRPr="00AB0435" w:rsidRDefault="00F707D9" w:rsidP="004F511D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="004F511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■</w:t>
            </w:r>
            <w:r w:rsidRPr="004F51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SME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:rsidR="00F707D9" w:rsidRPr="00AB0435" w:rsidRDefault="00F707D9" w:rsidP="004F511D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="004F511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■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:rsidR="00F707D9" w:rsidRPr="004F511D" w:rsidRDefault="004F511D" w:rsidP="00F3300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F511D">
              <w:rPr>
                <w:rFonts w:ascii="Arial" w:hAnsi="Arial" w:cs="Arial"/>
                <w:sz w:val="20"/>
                <w:szCs w:val="20"/>
              </w:rPr>
              <w:t>https://www.hymagin.com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lastRenderedPageBreak/>
              <w:t>Description of the organisation:</w:t>
            </w:r>
          </w:p>
          <w:p w:rsidR="00F707D9" w:rsidRDefault="00715125" w:rsidP="00DE6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4F511D">
              <w:rPr>
                <w:rFonts w:ascii="Arial" w:hAnsi="Arial" w:cs="Arial"/>
                <w:sz w:val="20"/>
                <w:szCs w:val="20"/>
                <w:lang w:val="en-US"/>
              </w:rPr>
              <w:t xml:space="preserve">n innovative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industrial </w:t>
            </w:r>
            <w:r w:rsidR="004F511D">
              <w:rPr>
                <w:rFonts w:ascii="Arial" w:hAnsi="Arial" w:cs="Arial"/>
                <w:sz w:val="20"/>
                <w:szCs w:val="20"/>
                <w:lang w:val="en-US"/>
              </w:rPr>
              <w:t>SME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HYMAG’IN produces a high-value iron oxide, ma</w:t>
            </w:r>
            <w:r w:rsidR="00DE6AF9">
              <w:rPr>
                <w:rFonts w:ascii="Arial" w:hAnsi="Arial" w:cs="Arial"/>
                <w:sz w:val="20"/>
                <w:szCs w:val="20"/>
                <w:lang w:val="en-US"/>
              </w:rPr>
              <w:t>gnetite, as an ultrafine powder,</w:t>
            </w:r>
            <w:r w:rsidR="004F511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 a sustainable way</w:t>
            </w:r>
            <w:r w:rsidR="00DE6AF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E6AF9">
              <w:rPr>
                <w:rFonts w:ascii="Arial" w:hAnsi="Arial" w:cs="Arial"/>
                <w:sz w:val="20"/>
                <w:szCs w:val="20"/>
                <w:lang w:val="en-US"/>
              </w:rPr>
              <w:t xml:space="preserve">Thanks to a unique technology, this magnetite powder is produced from </w:t>
            </w:r>
            <w:r w:rsidR="004F511D">
              <w:rPr>
                <w:rFonts w:ascii="Arial" w:hAnsi="Arial" w:cs="Arial"/>
                <w:sz w:val="20"/>
                <w:szCs w:val="20"/>
                <w:lang w:val="en-US"/>
              </w:rPr>
              <w:t>the conversion of ferrous residues coming from the steel industry</w:t>
            </w:r>
            <w:r w:rsidR="00DE6AF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3E4B24" w:rsidRDefault="003E4B24" w:rsidP="008D25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Such magnetite powder exhibits advantageous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physico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-chemical properties (surface, redox, size distribution, mineralogy, composition), making it the perfect reagent for </w:t>
            </w:r>
            <w:r w:rsidR="00D17183">
              <w:rPr>
                <w:rFonts w:ascii="Arial" w:hAnsi="Arial" w:cs="Arial"/>
                <w:sz w:val="20"/>
                <w:szCs w:val="20"/>
                <w:lang w:val="en-US"/>
              </w:rPr>
              <w:t>waste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water and groundwater remediation.</w:t>
            </w:r>
            <w:r w:rsidR="000E2E86">
              <w:rPr>
                <w:rFonts w:ascii="Arial" w:hAnsi="Arial" w:cs="Arial"/>
                <w:sz w:val="20"/>
                <w:szCs w:val="20"/>
                <w:lang w:val="en-US"/>
              </w:rPr>
              <w:t xml:space="preserve"> Targeted </w:t>
            </w:r>
            <w:r w:rsidR="00206240">
              <w:rPr>
                <w:rFonts w:ascii="Arial" w:hAnsi="Arial" w:cs="Arial"/>
                <w:sz w:val="20"/>
                <w:szCs w:val="20"/>
                <w:lang w:val="en-US"/>
              </w:rPr>
              <w:t>pollutants are dissolved metals and</w:t>
            </w:r>
            <w:r w:rsidR="000E2E86">
              <w:rPr>
                <w:rFonts w:ascii="Arial" w:hAnsi="Arial" w:cs="Arial"/>
                <w:sz w:val="20"/>
                <w:szCs w:val="20"/>
                <w:lang w:val="en-US"/>
              </w:rPr>
              <w:t xml:space="preserve"> persist</w:t>
            </w:r>
            <w:r w:rsidR="00206240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0E2E86">
              <w:rPr>
                <w:rFonts w:ascii="Arial" w:hAnsi="Arial" w:cs="Arial"/>
                <w:sz w:val="20"/>
                <w:szCs w:val="20"/>
                <w:lang w:val="en-US"/>
              </w:rPr>
              <w:t xml:space="preserve">nt organics (pests, drug residues, VOCs, </w:t>
            </w:r>
            <w:proofErr w:type="spellStart"/>
            <w:r w:rsidR="000E2E86">
              <w:rPr>
                <w:rFonts w:ascii="Arial" w:hAnsi="Arial" w:cs="Arial"/>
                <w:sz w:val="20"/>
                <w:szCs w:val="20"/>
                <w:lang w:val="en-US"/>
              </w:rPr>
              <w:t>PFAS</w:t>
            </w:r>
            <w:proofErr w:type="spellEnd"/>
            <w:r w:rsidR="000E2E86">
              <w:rPr>
                <w:rFonts w:ascii="Arial" w:hAnsi="Arial" w:cs="Arial"/>
                <w:sz w:val="20"/>
                <w:szCs w:val="20"/>
                <w:lang w:val="en-US"/>
              </w:rPr>
              <w:t xml:space="preserve"> etc.).</w:t>
            </w:r>
          </w:p>
          <w:p w:rsidR="003E4B24" w:rsidRPr="004F511D" w:rsidRDefault="003E4B24" w:rsidP="008D25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HYMAG’IN offers its </w:t>
            </w:r>
            <w:r w:rsidR="00D17183">
              <w:rPr>
                <w:rFonts w:ascii="Arial" w:hAnsi="Arial" w:cs="Arial"/>
                <w:sz w:val="20"/>
                <w:szCs w:val="20"/>
                <w:lang w:val="en-US"/>
              </w:rPr>
              <w:t>expertise in developing the most sustainable</w:t>
            </w:r>
            <w:bookmarkStart w:id="0" w:name="_GoBack"/>
            <w:bookmarkEnd w:id="0"/>
            <w:r w:rsidR="00D17183">
              <w:rPr>
                <w:rFonts w:ascii="Arial" w:hAnsi="Arial" w:cs="Arial"/>
                <w:sz w:val="20"/>
                <w:szCs w:val="20"/>
                <w:lang w:val="en-US"/>
              </w:rPr>
              <w:t>, cost-effective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reagents for </w:t>
            </w:r>
            <w:r w:rsidR="00AE47F8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most stringent </w:t>
            </w:r>
            <w:r w:rsidR="00AE47F8">
              <w:rPr>
                <w:rFonts w:ascii="Arial" w:hAnsi="Arial" w:cs="Arial"/>
                <w:sz w:val="20"/>
                <w:szCs w:val="20"/>
                <w:lang w:val="en-US"/>
              </w:rPr>
              <w:t>regulations in terms of water pollution.</w:t>
            </w:r>
          </w:p>
        </w:tc>
      </w:tr>
    </w:tbl>
    <w:p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7296"/>
      </w:tblGrid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:rsidR="00F707D9" w:rsidRPr="00786E27" w:rsidRDefault="00786E27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 w:rsidRPr="00786E2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Philippe LE BOUTEILLER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786E27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+33 (0)6 84 00 25 95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786E27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philippe.le-bouteiller@hymagin.com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786E27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:rsidR="00F707D9" w:rsidRPr="00810FE5" w:rsidRDefault="00F707D9" w:rsidP="00F707D9">
      <w:pPr>
        <w:rPr>
          <w:rFonts w:ascii="Arial" w:hAnsi="Arial" w:cs="Arial"/>
        </w:rPr>
      </w:pPr>
    </w:p>
    <w:p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B98" w:rsidRDefault="00621B98" w:rsidP="00895596">
      <w:r>
        <w:separator/>
      </w:r>
    </w:p>
  </w:endnote>
  <w:endnote w:type="continuationSeparator" w:id="0">
    <w:p w:rsidR="00621B98" w:rsidRDefault="00621B98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B98" w:rsidRDefault="00621B98" w:rsidP="00895596">
      <w:r>
        <w:separator/>
      </w:r>
    </w:p>
  </w:footnote>
  <w:footnote w:type="continuationSeparator" w:id="0">
    <w:p w:rsidR="00621B98" w:rsidRDefault="00621B98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0153B220" wp14:editId="02E51493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217E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A6942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2E86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03A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06240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5711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0DF6"/>
    <w:rsid w:val="0031390D"/>
    <w:rsid w:val="003150EE"/>
    <w:rsid w:val="003162D7"/>
    <w:rsid w:val="00320F41"/>
    <w:rsid w:val="00322A7F"/>
    <w:rsid w:val="0032606D"/>
    <w:rsid w:val="003261E8"/>
    <w:rsid w:val="00332313"/>
    <w:rsid w:val="00332BFA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D779B"/>
    <w:rsid w:val="003E4B24"/>
    <w:rsid w:val="003E6A3F"/>
    <w:rsid w:val="003F5C7B"/>
    <w:rsid w:val="003F5F18"/>
    <w:rsid w:val="00400697"/>
    <w:rsid w:val="0040208C"/>
    <w:rsid w:val="00403F91"/>
    <w:rsid w:val="004067F9"/>
    <w:rsid w:val="004071E8"/>
    <w:rsid w:val="00417279"/>
    <w:rsid w:val="0042077D"/>
    <w:rsid w:val="004218F8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85EB0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0C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4F511D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67616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1E39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5247"/>
    <w:rsid w:val="00607C89"/>
    <w:rsid w:val="0061146B"/>
    <w:rsid w:val="00611E8B"/>
    <w:rsid w:val="006128AC"/>
    <w:rsid w:val="00612921"/>
    <w:rsid w:val="006140EA"/>
    <w:rsid w:val="00615D28"/>
    <w:rsid w:val="006161A6"/>
    <w:rsid w:val="00621B98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450A3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1512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86E27"/>
    <w:rsid w:val="00790344"/>
    <w:rsid w:val="00790914"/>
    <w:rsid w:val="00794FCB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07376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1B93"/>
    <w:rsid w:val="008D2543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24EF9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4643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53F1"/>
    <w:rsid w:val="00A661B7"/>
    <w:rsid w:val="00A707E7"/>
    <w:rsid w:val="00A711CF"/>
    <w:rsid w:val="00A7124B"/>
    <w:rsid w:val="00A71307"/>
    <w:rsid w:val="00A755CC"/>
    <w:rsid w:val="00A7779F"/>
    <w:rsid w:val="00A779C8"/>
    <w:rsid w:val="00A80D63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47F8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445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3460E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4F9D"/>
    <w:rsid w:val="00CA5D04"/>
    <w:rsid w:val="00CA7AB3"/>
    <w:rsid w:val="00CB47CE"/>
    <w:rsid w:val="00CB6897"/>
    <w:rsid w:val="00CC1812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9D"/>
    <w:rsid w:val="00CF7EBC"/>
    <w:rsid w:val="00D00E62"/>
    <w:rsid w:val="00D02949"/>
    <w:rsid w:val="00D17183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A5C3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6AF9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2496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47BB5"/>
    <w:rsid w:val="00F50C9D"/>
    <w:rsid w:val="00F52828"/>
    <w:rsid w:val="00F53CED"/>
    <w:rsid w:val="00F568E5"/>
    <w:rsid w:val="00F601A0"/>
    <w:rsid w:val="00F633C4"/>
    <w:rsid w:val="00F67DC4"/>
    <w:rsid w:val="00F67EA2"/>
    <w:rsid w:val="00F707D9"/>
    <w:rsid w:val="00F708D9"/>
    <w:rsid w:val="00F70E05"/>
    <w:rsid w:val="00F72222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795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1E5957"/>
  <w15:docId w15:val="{E573A4CA-6F6D-42CD-A170-765EFD94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444</Words>
  <Characters>2444</Characters>
  <Application>Microsoft Office Word</Application>
  <DocSecurity>0</DocSecurity>
  <Lines>20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Philippe</cp:lastModifiedBy>
  <cp:revision>30</cp:revision>
  <cp:lastPrinted>2009-07-23T09:36:00Z</cp:lastPrinted>
  <dcterms:created xsi:type="dcterms:W3CDTF">2020-09-16T08:04:00Z</dcterms:created>
  <dcterms:modified xsi:type="dcterms:W3CDTF">2020-09-23T07:58:00Z</dcterms:modified>
</cp:coreProperties>
</file>