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EC9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5E50F269" wp14:editId="62709064">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0289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250CE4B"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0F269"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12F0289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250CE4B"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6FC681B2"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2D6A7AE2" w14:textId="5511D129"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E72D24">
        <w:rPr>
          <w:rFonts w:ascii="Arial" w:hAnsi="Arial" w:cs="Arial"/>
          <w:b/>
          <w:sz w:val="24"/>
          <w:szCs w:val="24"/>
        </w:rPr>
        <w:t>03</w:t>
      </w:r>
      <w:r w:rsidRPr="006A0F69">
        <w:rPr>
          <w:rFonts w:ascii="Arial" w:hAnsi="Arial" w:cs="Arial"/>
          <w:b/>
          <w:sz w:val="24"/>
          <w:szCs w:val="24"/>
        </w:rPr>
        <w:t>-</w:t>
      </w:r>
      <w:r w:rsidR="00E72D24">
        <w:rPr>
          <w:rFonts w:ascii="Arial" w:hAnsi="Arial" w:cs="Arial"/>
          <w:b/>
          <w:sz w:val="24"/>
          <w:szCs w:val="24"/>
        </w:rPr>
        <w:t>09</w:t>
      </w:r>
      <w:r w:rsidRPr="006A0F69">
        <w:rPr>
          <w:rFonts w:ascii="Arial" w:hAnsi="Arial" w:cs="Arial"/>
          <w:b/>
          <w:sz w:val="24"/>
          <w:szCs w:val="24"/>
        </w:rPr>
        <w:t>-</w:t>
      </w:r>
      <w:r w:rsidR="00E72D24">
        <w:rPr>
          <w:rFonts w:ascii="Arial" w:hAnsi="Arial" w:cs="Arial"/>
          <w:b/>
          <w:sz w:val="24"/>
          <w:szCs w:val="24"/>
        </w:rPr>
        <w:t>20</w:t>
      </w:r>
      <w:r w:rsidRPr="006A0F69">
        <w:rPr>
          <w:rFonts w:ascii="Arial" w:hAnsi="Arial" w:cs="Arial"/>
          <w:b/>
          <w:sz w:val="24"/>
          <w:szCs w:val="24"/>
        </w:rPr>
        <w:t>)</w:t>
      </w:r>
    </w:p>
    <w:p w14:paraId="68F8F542"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22B3D58" w14:textId="77777777" w:rsidTr="00F33004">
        <w:tc>
          <w:tcPr>
            <w:tcW w:w="9576" w:type="dxa"/>
          </w:tcPr>
          <w:p w14:paraId="76DB9741" w14:textId="0E411269" w:rsidR="00F707D9" w:rsidRDefault="008E5654" w:rsidP="00880696">
            <w:pPr>
              <w:pStyle w:val="ListParagraph"/>
              <w:rPr>
                <w:rFonts w:ascii="Arial" w:hAnsi="Arial" w:cs="Arial"/>
                <w:b/>
                <w:sz w:val="20"/>
                <w:szCs w:val="20"/>
              </w:rPr>
            </w:pPr>
            <w:r w:rsidRPr="008E5654">
              <w:rPr>
                <w:rFonts w:ascii="Arial" w:hAnsi="Arial" w:cs="Arial"/>
                <w:b/>
                <w:sz w:val="20"/>
                <w:szCs w:val="20"/>
              </w:rPr>
              <w:t>LC-GD-1-2-2020</w:t>
            </w:r>
            <w:r w:rsidR="00294C49">
              <w:rPr>
                <w:rFonts w:ascii="Arial" w:hAnsi="Arial" w:cs="Arial"/>
                <w:b/>
                <w:sz w:val="20"/>
                <w:szCs w:val="20"/>
              </w:rPr>
              <w:t xml:space="preserve">     </w:t>
            </w:r>
            <w:r w:rsidR="00294C49" w:rsidRPr="00294C49">
              <w:rPr>
                <w:rFonts w:ascii="Arial" w:hAnsi="Arial" w:cs="Arial"/>
                <w:b/>
                <w:sz w:val="20"/>
                <w:szCs w:val="20"/>
              </w:rPr>
              <w:t>LC-GD-4-1-2020</w:t>
            </w:r>
            <w:r w:rsidR="00294C49">
              <w:rPr>
                <w:rFonts w:ascii="Arial" w:hAnsi="Arial" w:cs="Arial"/>
                <w:b/>
                <w:sz w:val="20"/>
                <w:szCs w:val="20"/>
              </w:rPr>
              <w:t xml:space="preserve">     </w:t>
            </w:r>
            <w:r w:rsidR="000F43A9" w:rsidRPr="000F43A9">
              <w:rPr>
                <w:rFonts w:ascii="Arial" w:hAnsi="Arial" w:cs="Arial"/>
                <w:b/>
                <w:sz w:val="20"/>
                <w:szCs w:val="20"/>
              </w:rPr>
              <w:t>LC-GD-10-1-2020</w:t>
            </w:r>
          </w:p>
          <w:p w14:paraId="11F4474E" w14:textId="211ABE33" w:rsidR="008E5654" w:rsidRDefault="00294C49" w:rsidP="00880696">
            <w:pPr>
              <w:pStyle w:val="ListParagraph"/>
              <w:rPr>
                <w:rFonts w:ascii="Arial" w:hAnsi="Arial" w:cs="Arial"/>
                <w:b/>
                <w:sz w:val="20"/>
                <w:szCs w:val="20"/>
              </w:rPr>
            </w:pPr>
            <w:r w:rsidRPr="00294C49">
              <w:rPr>
                <w:rFonts w:ascii="Arial" w:hAnsi="Arial" w:cs="Arial"/>
                <w:b/>
                <w:sz w:val="20"/>
                <w:szCs w:val="20"/>
              </w:rPr>
              <w:t>LC-GD-1-3-2020</w:t>
            </w:r>
            <w:r>
              <w:rPr>
                <w:rFonts w:ascii="Arial" w:hAnsi="Arial" w:cs="Arial"/>
                <w:b/>
                <w:sz w:val="20"/>
                <w:szCs w:val="20"/>
              </w:rPr>
              <w:t xml:space="preserve">     </w:t>
            </w:r>
            <w:r w:rsidRPr="00294C49">
              <w:rPr>
                <w:rFonts w:ascii="Arial" w:hAnsi="Arial" w:cs="Arial"/>
                <w:b/>
                <w:sz w:val="20"/>
                <w:szCs w:val="20"/>
              </w:rPr>
              <w:t>LC-GD-6-1-2020</w:t>
            </w:r>
            <w:r>
              <w:rPr>
                <w:rFonts w:ascii="Arial" w:hAnsi="Arial" w:cs="Arial"/>
                <w:b/>
                <w:sz w:val="20"/>
                <w:szCs w:val="20"/>
              </w:rPr>
              <w:t xml:space="preserve">     </w:t>
            </w:r>
            <w:r w:rsidR="000F43A9" w:rsidRPr="000F43A9">
              <w:rPr>
                <w:rFonts w:ascii="Arial" w:hAnsi="Arial" w:cs="Arial"/>
                <w:b/>
                <w:sz w:val="20"/>
                <w:szCs w:val="20"/>
              </w:rPr>
              <w:t>LC-GD-10-2-2020</w:t>
            </w:r>
          </w:p>
          <w:p w14:paraId="59991E46" w14:textId="48915AF2" w:rsidR="00294C49" w:rsidRPr="00AB0435" w:rsidRDefault="00294C49" w:rsidP="00880696">
            <w:pPr>
              <w:pStyle w:val="ListParagraph"/>
              <w:rPr>
                <w:rFonts w:ascii="Arial" w:hAnsi="Arial" w:cs="Arial"/>
                <w:b/>
                <w:sz w:val="20"/>
                <w:szCs w:val="20"/>
              </w:rPr>
            </w:pPr>
            <w:r w:rsidRPr="00294C49">
              <w:rPr>
                <w:rFonts w:ascii="Arial" w:hAnsi="Arial" w:cs="Arial"/>
                <w:b/>
                <w:sz w:val="20"/>
                <w:szCs w:val="20"/>
              </w:rPr>
              <w:t>LC-GD-3-2-2020</w:t>
            </w:r>
            <w:r>
              <w:rPr>
                <w:rFonts w:ascii="Arial" w:hAnsi="Arial" w:cs="Arial"/>
                <w:b/>
                <w:sz w:val="20"/>
                <w:szCs w:val="20"/>
              </w:rPr>
              <w:t xml:space="preserve">     </w:t>
            </w:r>
            <w:r w:rsidRPr="00294C49">
              <w:rPr>
                <w:rFonts w:ascii="Arial" w:hAnsi="Arial" w:cs="Arial"/>
                <w:b/>
                <w:sz w:val="20"/>
                <w:szCs w:val="20"/>
              </w:rPr>
              <w:t>LC-GD-9-2-2020</w:t>
            </w:r>
            <w:r>
              <w:rPr>
                <w:rFonts w:ascii="Arial" w:hAnsi="Arial" w:cs="Arial"/>
                <w:b/>
                <w:sz w:val="20"/>
                <w:szCs w:val="20"/>
              </w:rPr>
              <w:t xml:space="preserve">     </w:t>
            </w:r>
            <w:r w:rsidR="000F43A9" w:rsidRPr="000F43A9">
              <w:rPr>
                <w:rFonts w:ascii="Arial" w:hAnsi="Arial" w:cs="Arial"/>
                <w:b/>
                <w:sz w:val="20"/>
                <w:szCs w:val="20"/>
              </w:rPr>
              <w:t>LC-GD-10-3-2020</w:t>
            </w:r>
          </w:p>
        </w:tc>
      </w:tr>
    </w:tbl>
    <w:p w14:paraId="2FDD319C" w14:textId="77777777" w:rsidR="00F707D9" w:rsidRDefault="00F707D9" w:rsidP="00F707D9">
      <w:pPr>
        <w:rPr>
          <w:rFonts w:ascii="Arial" w:hAnsi="Arial" w:cs="Arial"/>
          <w:b/>
          <w:sz w:val="24"/>
          <w:szCs w:val="24"/>
        </w:rPr>
      </w:pPr>
    </w:p>
    <w:p w14:paraId="53C502F0"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39F70BEF" w14:textId="77777777" w:rsidTr="00F33004">
        <w:tc>
          <w:tcPr>
            <w:tcW w:w="9576" w:type="dxa"/>
          </w:tcPr>
          <w:p w14:paraId="480EA627" w14:textId="77777777" w:rsidR="00F707D9" w:rsidRPr="00AB0435" w:rsidRDefault="00F707D9" w:rsidP="00F33004">
            <w:pPr>
              <w:rPr>
                <w:rFonts w:ascii="Arial" w:hAnsi="Arial" w:cs="Arial"/>
                <w:b/>
                <w:sz w:val="20"/>
                <w:szCs w:val="20"/>
              </w:rPr>
            </w:pPr>
          </w:p>
          <w:p w14:paraId="72AE9CCA" w14:textId="77777777" w:rsidR="00F707D9" w:rsidRPr="00F86E41" w:rsidRDefault="00F707D9" w:rsidP="00F33004">
            <w:pPr>
              <w:rPr>
                <w:rFonts w:ascii="Arial" w:hAnsi="Arial" w:cs="Arial"/>
                <w:b/>
                <w:sz w:val="20"/>
                <w:szCs w:val="20"/>
                <w:lang w:val="en-US"/>
              </w:rPr>
            </w:pPr>
          </w:p>
          <w:p w14:paraId="2FC1D437" w14:textId="77777777" w:rsidR="00F707D9" w:rsidRPr="00F86E41" w:rsidRDefault="00F707D9" w:rsidP="00F33004">
            <w:pPr>
              <w:rPr>
                <w:rFonts w:ascii="Arial" w:hAnsi="Arial" w:cs="Arial"/>
                <w:b/>
                <w:sz w:val="20"/>
                <w:szCs w:val="20"/>
                <w:lang w:val="en-US"/>
              </w:rPr>
            </w:pPr>
          </w:p>
        </w:tc>
      </w:tr>
    </w:tbl>
    <w:p w14:paraId="5591B461" w14:textId="77777777" w:rsidR="00B16670" w:rsidRPr="00DD5D3D" w:rsidRDefault="00B16670" w:rsidP="00880696">
      <w:pPr>
        <w:pStyle w:val="HTMLPreformatted"/>
        <w:rPr>
          <w:rFonts w:ascii="Arial" w:hAnsi="Arial" w:cs="Arial"/>
          <w:b/>
          <w:color w:val="FF0000"/>
          <w:sz w:val="24"/>
          <w:szCs w:val="24"/>
          <w:lang w:val="en-US"/>
        </w:rPr>
      </w:pPr>
    </w:p>
    <w:p w14:paraId="51C1BDEF" w14:textId="77777777" w:rsidR="00B16670" w:rsidRPr="00DD5D3D" w:rsidRDefault="00B16670" w:rsidP="00B16670">
      <w:pPr>
        <w:pStyle w:val="HTMLPreformatted"/>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w:t>
      </w:r>
      <w:proofErr w:type="gramEnd"/>
      <w:r w:rsidRPr="00DD5D3D">
        <w:rPr>
          <w:rFonts w:ascii="Arial" w:hAnsi="Arial" w:cs="Arial"/>
          <w:b/>
          <w:sz w:val="24"/>
          <w:szCs w:val="24"/>
          <w:lang w:val="en-US"/>
        </w:rPr>
        <w:t xml:space="preserve"> : </w:t>
      </w:r>
    </w:p>
    <w:p w14:paraId="10A06BB8" w14:textId="6E987A06" w:rsidR="008D1B93" w:rsidRDefault="008D1B93" w:rsidP="008D1B93">
      <w:pPr>
        <w:pStyle w:val="HTMLPreformatted"/>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F043D5" w:rsidRPr="00F043D5">
        <w:rPr>
          <w:rFonts w:ascii="Arial" w:hAnsi="Arial" w:cs="Arial"/>
          <w:b/>
          <w:strike/>
          <w:lang w:val="en-US"/>
        </w:rPr>
        <w:t>Yes/</w:t>
      </w:r>
      <w:r w:rsidR="00B16670" w:rsidRPr="00F043D5">
        <w:rPr>
          <w:rFonts w:ascii="Arial" w:hAnsi="Arial" w:cs="Arial"/>
          <w:b/>
          <w:bdr w:val="single" w:sz="12" w:space="0" w:color="auto"/>
          <w:lang w:val="en-US"/>
        </w:rPr>
        <w:t>No</w:t>
      </w:r>
      <w:r w:rsidRPr="008D1B93">
        <w:rPr>
          <w:rFonts w:ascii="Arial" w:hAnsi="Arial" w:cs="Arial"/>
          <w:b/>
          <w:lang w:val="en-US"/>
        </w:rPr>
        <w:t xml:space="preserve"> </w:t>
      </w:r>
    </w:p>
    <w:p w14:paraId="459B8641" w14:textId="00468E95" w:rsidR="00B16670" w:rsidRPr="00B16670" w:rsidRDefault="008D1B93" w:rsidP="00880696">
      <w:pPr>
        <w:pStyle w:val="HTMLPreformatted"/>
        <w:rPr>
          <w:rFonts w:ascii="Arial" w:hAnsi="Arial" w:cs="Arial"/>
          <w:b/>
          <w:lang w:val="en-US"/>
        </w:rPr>
      </w:pPr>
      <w:r w:rsidRPr="00B16670">
        <w:rPr>
          <w:rFonts w:ascii="Arial" w:hAnsi="Arial" w:cs="Arial"/>
          <w:b/>
          <w:lang w:val="en-US"/>
        </w:rPr>
        <w:t>Participant</w:t>
      </w:r>
      <w:r>
        <w:rPr>
          <w:rFonts w:ascii="Arial" w:hAnsi="Arial" w:cs="Arial"/>
          <w:b/>
          <w:lang w:val="en-US"/>
        </w:rPr>
        <w:t xml:space="preserve">: </w:t>
      </w:r>
      <w:r w:rsidRPr="00F043D5">
        <w:rPr>
          <w:rFonts w:ascii="Arial" w:hAnsi="Arial" w:cs="Arial"/>
          <w:b/>
          <w:bdr w:val="single" w:sz="12" w:space="0" w:color="auto"/>
          <w:lang w:val="en-US"/>
        </w:rPr>
        <w:t>Yes</w:t>
      </w:r>
      <w:r w:rsidR="00F043D5" w:rsidRPr="00F043D5">
        <w:rPr>
          <w:rFonts w:ascii="Arial" w:hAnsi="Arial" w:cs="Arial"/>
          <w:b/>
          <w:strike/>
          <w:lang w:val="en-US"/>
        </w:rPr>
        <w:t>/No</w:t>
      </w:r>
    </w:p>
    <w:p w14:paraId="7A7A3F28" w14:textId="77777777" w:rsidR="00B16670" w:rsidRPr="00DD5D3D" w:rsidRDefault="00B16670" w:rsidP="00880696">
      <w:pPr>
        <w:pStyle w:val="HTMLPreformatted"/>
        <w:rPr>
          <w:rFonts w:ascii="Arial" w:hAnsi="Arial" w:cs="Arial"/>
          <w:b/>
          <w:color w:val="FF0000"/>
          <w:sz w:val="24"/>
          <w:szCs w:val="24"/>
          <w:lang w:val="en-US"/>
        </w:rPr>
      </w:pPr>
    </w:p>
    <w:p w14:paraId="3ED5CFAD" w14:textId="77777777" w:rsidR="00880696" w:rsidRPr="00242121" w:rsidRDefault="00F707D9" w:rsidP="00880696">
      <w:pPr>
        <w:pStyle w:val="HTMLPreformatted"/>
        <w:rPr>
          <w:rFonts w:ascii="Arial" w:hAnsi="Arial" w:cs="Arial"/>
          <w:b/>
          <w:i/>
          <w:sz w:val="22"/>
          <w:szCs w:val="24"/>
          <w:lang w:val="en-US"/>
        </w:rPr>
      </w:pPr>
      <w:r w:rsidRPr="00242121">
        <w:rPr>
          <w:rFonts w:ascii="Arial" w:hAnsi="Arial" w:cs="Arial"/>
          <w:b/>
          <w:color w:val="FF0000"/>
          <w:sz w:val="24"/>
          <w:szCs w:val="24"/>
          <w:lang w:val="en-US"/>
        </w:rPr>
        <w:t xml:space="preserve">(*) </w:t>
      </w:r>
      <w:r w:rsidR="008E17A2" w:rsidRPr="00242121">
        <w:rPr>
          <w:rFonts w:ascii="Arial" w:hAnsi="Arial" w:cs="Arial"/>
          <w:b/>
          <w:color w:val="FF0000"/>
          <w:sz w:val="24"/>
          <w:szCs w:val="24"/>
          <w:lang w:val="en-US"/>
        </w:rPr>
        <w:t>Either</w:t>
      </w:r>
      <w:r w:rsidRPr="00242121">
        <w:rPr>
          <w:rFonts w:ascii="Arial" w:hAnsi="Arial" w:cs="Arial"/>
          <w:b/>
          <w:color w:val="FF0000"/>
          <w:sz w:val="24"/>
          <w:szCs w:val="24"/>
          <w:lang w:val="en-US"/>
        </w:rPr>
        <w:t xml:space="preserve"> </w:t>
      </w:r>
      <w:r w:rsidRPr="00242121">
        <w:rPr>
          <w:rFonts w:ascii="Arial" w:hAnsi="Arial" w:cs="Arial"/>
          <w:b/>
          <w:sz w:val="24"/>
          <w:szCs w:val="24"/>
          <w:lang w:val="en-US"/>
        </w:rPr>
        <w:t xml:space="preserve">Description of the </w:t>
      </w:r>
      <w:r w:rsidRPr="00242121">
        <w:rPr>
          <w:rFonts w:ascii="Arial" w:hAnsi="Arial" w:cs="Arial"/>
          <w:b/>
          <w:sz w:val="24"/>
          <w:szCs w:val="24"/>
          <w:u w:val="single"/>
          <w:lang w:val="en-US"/>
        </w:rPr>
        <w:t>expertise requested</w:t>
      </w:r>
      <w:r w:rsidRPr="00242121">
        <w:rPr>
          <w:rFonts w:ascii="Arial" w:hAnsi="Arial" w:cs="Arial"/>
          <w:b/>
          <w:sz w:val="24"/>
          <w:szCs w:val="24"/>
          <w:lang w:val="en-US"/>
        </w:rPr>
        <w:t xml:space="preserve"> (up to 1000 characters)</w:t>
      </w:r>
      <w:r w:rsidR="00880696" w:rsidRPr="00242121">
        <w:rPr>
          <w:rFonts w:ascii="Arial" w:hAnsi="Arial" w:cs="Arial"/>
          <w:b/>
          <w:sz w:val="24"/>
          <w:szCs w:val="24"/>
          <w:lang w:val="en-US"/>
        </w:rPr>
        <w:t xml:space="preserve"> - </w:t>
      </w:r>
      <w:r w:rsidR="00880696" w:rsidRPr="00242121">
        <w:rPr>
          <w:rFonts w:ascii="Arial" w:hAnsi="Arial" w:cs="Arial"/>
          <w:b/>
          <w:i/>
          <w:sz w:val="22"/>
          <w:szCs w:val="24"/>
          <w:lang w:val="en-US"/>
        </w:rPr>
        <w:t xml:space="preserve">specify which points of the "expected </w:t>
      </w:r>
      <w:r w:rsidR="0036388D" w:rsidRPr="00242121">
        <w:rPr>
          <w:rFonts w:ascii="Arial" w:hAnsi="Arial" w:cs="Arial"/>
          <w:b/>
          <w:i/>
          <w:sz w:val="22"/>
          <w:szCs w:val="24"/>
          <w:lang w:val="en-US"/>
        </w:rPr>
        <w:t>impact</w:t>
      </w:r>
      <w:r w:rsidR="00880696" w:rsidRPr="00242121">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242121" w14:paraId="79721DA8" w14:textId="77777777" w:rsidTr="00F33004">
        <w:tc>
          <w:tcPr>
            <w:tcW w:w="9576" w:type="dxa"/>
          </w:tcPr>
          <w:p w14:paraId="2B8CFA4A" w14:textId="77777777" w:rsidR="00F707D9" w:rsidRPr="00242121" w:rsidRDefault="00880696" w:rsidP="00F33004">
            <w:pPr>
              <w:rPr>
                <w:rFonts w:ascii="Arial" w:hAnsi="Arial" w:cs="Arial"/>
                <w:b/>
                <w:sz w:val="20"/>
                <w:szCs w:val="20"/>
              </w:rPr>
            </w:pPr>
            <w:proofErr w:type="spellStart"/>
            <w:r w:rsidRPr="00242121">
              <w:rPr>
                <w:rFonts w:ascii="Arial" w:hAnsi="Arial" w:cs="Arial"/>
                <w:b/>
                <w:sz w:val="20"/>
                <w:szCs w:val="20"/>
              </w:rPr>
              <w:t>Xxxxxxxxx</w:t>
            </w:r>
            <w:proofErr w:type="spellEnd"/>
          </w:p>
          <w:p w14:paraId="5A6AA593" w14:textId="77777777" w:rsidR="00880696" w:rsidRPr="00242121" w:rsidRDefault="00880696" w:rsidP="00F33004">
            <w:pPr>
              <w:rPr>
                <w:rFonts w:ascii="Arial" w:hAnsi="Arial" w:cs="Arial"/>
                <w:b/>
                <w:sz w:val="20"/>
                <w:szCs w:val="20"/>
              </w:rPr>
            </w:pPr>
          </w:p>
          <w:p w14:paraId="485ED730" w14:textId="77777777" w:rsidR="00F707D9" w:rsidRPr="00242121" w:rsidRDefault="00880696" w:rsidP="00F33004">
            <w:pPr>
              <w:rPr>
                <w:rFonts w:ascii="Arial" w:hAnsi="Arial" w:cs="Arial"/>
                <w:b/>
                <w:sz w:val="20"/>
                <w:szCs w:val="20"/>
              </w:rPr>
            </w:pPr>
            <w:r w:rsidRPr="00242121">
              <w:rPr>
                <w:rFonts w:ascii="Arial" w:hAnsi="Arial" w:cs="Arial"/>
                <w:b/>
                <w:sz w:val="20"/>
                <w:szCs w:val="20"/>
              </w:rPr>
              <w:t xml:space="preserve">+ key </w:t>
            </w:r>
            <w:proofErr w:type="gramStart"/>
            <w:r w:rsidRPr="00242121">
              <w:rPr>
                <w:rFonts w:ascii="Arial" w:hAnsi="Arial" w:cs="Arial"/>
                <w:b/>
                <w:sz w:val="20"/>
                <w:szCs w:val="20"/>
              </w:rPr>
              <w:t>words :</w:t>
            </w:r>
            <w:proofErr w:type="gramEnd"/>
            <w:r w:rsidRPr="00242121">
              <w:rPr>
                <w:rFonts w:ascii="Arial" w:hAnsi="Arial" w:cs="Arial"/>
                <w:b/>
                <w:sz w:val="20"/>
                <w:szCs w:val="20"/>
              </w:rPr>
              <w:t xml:space="preserve"> </w:t>
            </w:r>
          </w:p>
        </w:tc>
      </w:tr>
    </w:tbl>
    <w:p w14:paraId="29E8B257" w14:textId="77777777" w:rsidR="00880696" w:rsidRDefault="00880696" w:rsidP="00880696">
      <w:pPr>
        <w:pStyle w:val="HTMLPreformatted"/>
        <w:rPr>
          <w:rFonts w:ascii="Arial" w:hAnsi="Arial" w:cs="Arial"/>
          <w:b/>
          <w:sz w:val="24"/>
          <w:szCs w:val="24"/>
        </w:rPr>
      </w:pPr>
    </w:p>
    <w:p w14:paraId="5F0E7444" w14:textId="77777777" w:rsidR="00F707D9" w:rsidRPr="00DD5D3D" w:rsidRDefault="008E17A2" w:rsidP="00880696">
      <w:pPr>
        <w:pStyle w:val="HTMLPreformatted"/>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A43FAC8" w14:textId="77777777" w:rsidTr="00F33004">
        <w:trPr>
          <w:trHeight w:val="788"/>
        </w:trPr>
        <w:tc>
          <w:tcPr>
            <w:tcW w:w="9576" w:type="dxa"/>
          </w:tcPr>
          <w:p w14:paraId="488F4B8A" w14:textId="5B51FC95" w:rsidR="00F707D9" w:rsidRPr="00374E27" w:rsidRDefault="00374E27" w:rsidP="00F33004">
            <w:pPr>
              <w:rPr>
                <w:rFonts w:ascii="Arial" w:hAnsi="Arial" w:cs="Arial"/>
                <w:bCs/>
                <w:sz w:val="20"/>
                <w:szCs w:val="20"/>
              </w:rPr>
            </w:pPr>
            <w:r w:rsidRPr="00374E27">
              <w:rPr>
                <w:rFonts w:ascii="Arial" w:hAnsi="Arial" w:cs="Arial"/>
                <w:bCs/>
                <w:sz w:val="20"/>
                <w:szCs w:val="20"/>
              </w:rPr>
              <w:t xml:space="preserve">As a network of rural communities, RURENER </w:t>
            </w:r>
            <w:r w:rsidR="00876508">
              <w:rPr>
                <w:rFonts w:ascii="Arial" w:hAnsi="Arial" w:cs="Arial"/>
                <w:bCs/>
                <w:sz w:val="20"/>
                <w:szCs w:val="20"/>
              </w:rPr>
              <w:t>has an advanced knowledge of rural communities needs and barriers and is able to mobilize municipalities from its network to experiment or develop a new tool or approach. RURENER’s specialty is the energy transition (in a broad understanding, encompassing mobility, circular economy, sustainable practices…) and in particular the social challenges to mainstreaming energy transition actions and the fight against climate change.</w:t>
            </w:r>
          </w:p>
          <w:p w14:paraId="532BA0AE" w14:textId="4B7D8E00" w:rsidR="00374E27" w:rsidRPr="00374E27" w:rsidRDefault="00374E27" w:rsidP="00F33004">
            <w:pPr>
              <w:rPr>
                <w:rFonts w:ascii="Arial" w:hAnsi="Arial" w:cs="Arial"/>
                <w:bCs/>
                <w:sz w:val="20"/>
                <w:szCs w:val="20"/>
              </w:rPr>
            </w:pPr>
            <w:r w:rsidRPr="00374E27">
              <w:rPr>
                <w:rFonts w:ascii="Arial" w:hAnsi="Arial" w:cs="Arial"/>
                <w:bCs/>
                <w:sz w:val="20"/>
                <w:szCs w:val="20"/>
              </w:rPr>
              <w:t>Detailed skills:</w:t>
            </w:r>
          </w:p>
          <w:p w14:paraId="2CEB29F7" w14:textId="67294FBB" w:rsidR="00876508" w:rsidRDefault="00876508" w:rsidP="00374E27">
            <w:pPr>
              <w:pStyle w:val="ListParagraph"/>
              <w:numPr>
                <w:ilvl w:val="0"/>
                <w:numId w:val="8"/>
              </w:numPr>
              <w:rPr>
                <w:rFonts w:ascii="Arial" w:hAnsi="Arial" w:cs="Arial"/>
                <w:bCs/>
                <w:sz w:val="20"/>
                <w:szCs w:val="20"/>
              </w:rPr>
            </w:pPr>
            <w:r>
              <w:rPr>
                <w:rFonts w:ascii="Arial" w:hAnsi="Arial" w:cs="Arial"/>
                <w:bCs/>
                <w:sz w:val="20"/>
                <w:szCs w:val="20"/>
              </w:rPr>
              <w:t>Monitoring evaluation of a project’s impact</w:t>
            </w:r>
          </w:p>
          <w:p w14:paraId="2FC79F2E" w14:textId="2758013A" w:rsidR="00374E27" w:rsidRDefault="00876508" w:rsidP="00374E27">
            <w:pPr>
              <w:pStyle w:val="ListParagraph"/>
              <w:numPr>
                <w:ilvl w:val="0"/>
                <w:numId w:val="8"/>
              </w:numPr>
              <w:rPr>
                <w:rFonts w:ascii="Arial" w:hAnsi="Arial" w:cs="Arial"/>
                <w:bCs/>
                <w:sz w:val="20"/>
                <w:szCs w:val="20"/>
                <w:lang w:val="en-US"/>
              </w:rPr>
            </w:pPr>
            <w:r>
              <w:rPr>
                <w:rFonts w:ascii="Arial" w:hAnsi="Arial" w:cs="Arial"/>
                <w:bCs/>
                <w:sz w:val="20"/>
                <w:szCs w:val="20"/>
                <w:lang w:val="en-US"/>
              </w:rPr>
              <w:t>Facilitation of t</w:t>
            </w:r>
            <w:r w:rsidR="00374E27" w:rsidRPr="00374E27">
              <w:rPr>
                <w:rFonts w:ascii="Arial" w:hAnsi="Arial" w:cs="Arial"/>
                <w:bCs/>
                <w:sz w:val="20"/>
                <w:szCs w:val="20"/>
                <w:lang w:val="en-US"/>
              </w:rPr>
              <w:t>erritorial dialogue, a</w:t>
            </w:r>
            <w:r w:rsidR="00372B9D">
              <w:rPr>
                <w:rFonts w:ascii="Arial" w:hAnsi="Arial" w:cs="Arial"/>
                <w:bCs/>
                <w:sz w:val="20"/>
                <w:szCs w:val="20"/>
                <w:lang w:val="en-US"/>
              </w:rPr>
              <w:t>n</w:t>
            </w:r>
            <w:r w:rsidR="00374E27" w:rsidRPr="00374E27">
              <w:rPr>
                <w:rFonts w:ascii="Arial" w:hAnsi="Arial" w:cs="Arial"/>
                <w:bCs/>
                <w:sz w:val="20"/>
                <w:szCs w:val="20"/>
                <w:lang w:val="en-US"/>
              </w:rPr>
              <w:t xml:space="preserve"> innovative way to</w:t>
            </w:r>
            <w:r w:rsidR="00374E27">
              <w:rPr>
                <w:rFonts w:ascii="Arial" w:hAnsi="Arial" w:cs="Arial"/>
                <w:bCs/>
                <w:sz w:val="20"/>
                <w:szCs w:val="20"/>
                <w:lang w:val="en-US"/>
              </w:rPr>
              <w:t xml:space="preserve"> </w:t>
            </w:r>
            <w:r>
              <w:rPr>
                <w:rFonts w:ascii="Arial" w:hAnsi="Arial" w:cs="Arial"/>
                <w:bCs/>
                <w:sz w:val="20"/>
                <w:szCs w:val="20"/>
                <w:lang w:val="en-US"/>
              </w:rPr>
              <w:t>engage l</w:t>
            </w:r>
            <w:r w:rsidR="00F87A73">
              <w:rPr>
                <w:rFonts w:ascii="Arial" w:hAnsi="Arial" w:cs="Arial"/>
                <w:bCs/>
                <w:sz w:val="20"/>
                <w:szCs w:val="20"/>
                <w:lang w:val="en-US"/>
              </w:rPr>
              <w:t xml:space="preserve">ocal stakeholders in </w:t>
            </w:r>
            <w:r>
              <w:rPr>
                <w:rFonts w:ascii="Arial" w:hAnsi="Arial" w:cs="Arial"/>
                <w:bCs/>
                <w:sz w:val="20"/>
                <w:szCs w:val="20"/>
                <w:lang w:val="en-US"/>
              </w:rPr>
              <w:t>territorial projects</w:t>
            </w:r>
          </w:p>
          <w:p w14:paraId="6F5E4C47" w14:textId="15C686F9" w:rsidR="00372B9D" w:rsidRDefault="00876508" w:rsidP="00372B9D">
            <w:pPr>
              <w:pStyle w:val="ListParagraph"/>
              <w:numPr>
                <w:ilvl w:val="0"/>
                <w:numId w:val="8"/>
              </w:numPr>
              <w:rPr>
                <w:rFonts w:ascii="Arial" w:hAnsi="Arial" w:cs="Arial"/>
                <w:bCs/>
                <w:sz w:val="20"/>
                <w:szCs w:val="20"/>
                <w:lang w:val="en-US"/>
              </w:rPr>
            </w:pPr>
            <w:r>
              <w:rPr>
                <w:rFonts w:ascii="Arial" w:hAnsi="Arial" w:cs="Arial"/>
                <w:bCs/>
                <w:sz w:val="20"/>
                <w:szCs w:val="20"/>
                <w:lang w:val="en-US"/>
              </w:rPr>
              <w:t>Organization of f</w:t>
            </w:r>
            <w:r w:rsidR="00372B9D">
              <w:rPr>
                <w:rFonts w:ascii="Arial" w:hAnsi="Arial" w:cs="Arial"/>
                <w:bCs/>
                <w:sz w:val="20"/>
                <w:szCs w:val="20"/>
                <w:lang w:val="en-US"/>
              </w:rPr>
              <w:t>ield</w:t>
            </w:r>
            <w:r>
              <w:rPr>
                <w:rFonts w:ascii="Arial" w:hAnsi="Arial" w:cs="Arial"/>
                <w:bCs/>
                <w:sz w:val="20"/>
                <w:szCs w:val="20"/>
                <w:lang w:val="en-US"/>
              </w:rPr>
              <w:t xml:space="preserve"> study</w:t>
            </w:r>
            <w:r w:rsidR="00372B9D">
              <w:rPr>
                <w:rFonts w:ascii="Arial" w:hAnsi="Arial" w:cs="Arial"/>
                <w:bCs/>
                <w:sz w:val="20"/>
                <w:szCs w:val="20"/>
                <w:lang w:val="en-US"/>
              </w:rPr>
              <w:t xml:space="preserve"> tour </w:t>
            </w:r>
            <w:r>
              <w:rPr>
                <w:rFonts w:ascii="Arial" w:hAnsi="Arial" w:cs="Arial"/>
                <w:bCs/>
                <w:sz w:val="20"/>
                <w:szCs w:val="20"/>
                <w:lang w:val="en-US"/>
              </w:rPr>
              <w:t>to support the exchange of experiences between territories, promote local innovations and give the keys to local stakeholders to take action</w:t>
            </w:r>
          </w:p>
          <w:p w14:paraId="7C34B9A6" w14:textId="3B62FC41" w:rsidR="00876508" w:rsidRDefault="00876508" w:rsidP="00372B9D">
            <w:pPr>
              <w:pStyle w:val="ListParagraph"/>
              <w:numPr>
                <w:ilvl w:val="0"/>
                <w:numId w:val="8"/>
              </w:numPr>
              <w:rPr>
                <w:rFonts w:ascii="Arial" w:hAnsi="Arial" w:cs="Arial"/>
                <w:bCs/>
                <w:sz w:val="20"/>
                <w:szCs w:val="20"/>
                <w:lang w:val="en-US"/>
              </w:rPr>
            </w:pPr>
            <w:r>
              <w:rPr>
                <w:rFonts w:ascii="Arial" w:hAnsi="Arial" w:cs="Arial"/>
                <w:bCs/>
                <w:sz w:val="20"/>
                <w:szCs w:val="20"/>
                <w:lang w:val="en-US"/>
              </w:rPr>
              <w:t>Dissemination of a project’s results to rural communities</w:t>
            </w:r>
          </w:p>
          <w:p w14:paraId="5F7422B4" w14:textId="322D1211" w:rsidR="00876508" w:rsidRPr="00372B9D" w:rsidRDefault="00876508" w:rsidP="00372B9D">
            <w:pPr>
              <w:pStyle w:val="ListParagraph"/>
              <w:numPr>
                <w:ilvl w:val="0"/>
                <w:numId w:val="8"/>
              </w:numPr>
              <w:rPr>
                <w:rFonts w:ascii="Arial" w:hAnsi="Arial" w:cs="Arial"/>
                <w:bCs/>
                <w:sz w:val="20"/>
                <w:szCs w:val="20"/>
                <w:lang w:val="en-US"/>
              </w:rPr>
            </w:pPr>
            <w:r>
              <w:rPr>
                <w:rFonts w:ascii="Arial" w:hAnsi="Arial" w:cs="Arial"/>
                <w:bCs/>
                <w:sz w:val="20"/>
                <w:szCs w:val="20"/>
                <w:lang w:val="en-US"/>
              </w:rPr>
              <w:t>Writing of policy papers to bring up the voice of rural territories at the European level</w:t>
            </w:r>
          </w:p>
          <w:p w14:paraId="3C51CA1F" w14:textId="77777777" w:rsidR="00F707D9" w:rsidRPr="00374E27" w:rsidRDefault="00F707D9" w:rsidP="00880696">
            <w:pPr>
              <w:pStyle w:val="Default"/>
              <w:ind w:left="720"/>
              <w:rPr>
                <w:rFonts w:eastAsia="Calibri"/>
                <w:b/>
                <w:sz w:val="20"/>
                <w:szCs w:val="20"/>
                <w:lang w:val="en-US"/>
              </w:rPr>
            </w:pPr>
          </w:p>
          <w:p w14:paraId="28C3CAB3" w14:textId="51869A24"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t>
            </w:r>
            <w:proofErr w:type="gramStart"/>
            <w:r>
              <w:rPr>
                <w:rFonts w:eastAsia="Calibri"/>
                <w:b/>
                <w:sz w:val="20"/>
                <w:szCs w:val="20"/>
                <w:lang w:val="en-US"/>
              </w:rPr>
              <w:t>words :</w:t>
            </w:r>
            <w:proofErr w:type="gramEnd"/>
            <w:r w:rsidR="00876508">
              <w:rPr>
                <w:rFonts w:eastAsia="Calibri"/>
                <w:b/>
                <w:sz w:val="20"/>
                <w:szCs w:val="20"/>
                <w:lang w:val="en-US"/>
              </w:rPr>
              <w:t xml:space="preserve"> network; rural energy; dissemination; monitoring; field tours; dialogue</w:t>
            </w:r>
          </w:p>
        </w:tc>
      </w:tr>
    </w:tbl>
    <w:p w14:paraId="1CF8CEFB" w14:textId="77777777" w:rsidR="00F707D9" w:rsidRPr="00810FE5" w:rsidRDefault="00F707D9" w:rsidP="00F707D9">
      <w:pPr>
        <w:rPr>
          <w:rFonts w:ascii="Arial" w:hAnsi="Arial" w:cs="Arial"/>
          <w:b/>
          <w:sz w:val="24"/>
          <w:szCs w:val="24"/>
        </w:rPr>
      </w:pPr>
    </w:p>
    <w:p w14:paraId="102944A2"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DB75602" w14:textId="77777777" w:rsidTr="00F33004">
        <w:trPr>
          <w:trHeight w:val="555"/>
        </w:trPr>
        <w:tc>
          <w:tcPr>
            <w:tcW w:w="9576" w:type="dxa"/>
          </w:tcPr>
          <w:p w14:paraId="1A3ABF57"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5ACB20D4" w14:textId="25C800A8" w:rsidR="00F707D9" w:rsidRPr="00AB0435" w:rsidRDefault="00040195" w:rsidP="00F33004">
            <w:pPr>
              <w:rPr>
                <w:rFonts w:ascii="Arial" w:hAnsi="Arial" w:cs="Arial"/>
                <w:b/>
                <w:sz w:val="20"/>
                <w:szCs w:val="20"/>
                <w:highlight w:val="yellow"/>
              </w:rPr>
            </w:pPr>
            <w:r>
              <w:rPr>
                <w:rFonts w:ascii="Arial" w:hAnsi="Arial" w:cs="Arial"/>
                <w:b/>
                <w:sz w:val="20"/>
                <w:szCs w:val="20"/>
                <w:highlight w:val="yellow"/>
              </w:rPr>
              <w:t>RURENER</w:t>
            </w:r>
          </w:p>
        </w:tc>
      </w:tr>
      <w:tr w:rsidR="00F707D9" w:rsidRPr="00AB0435" w14:paraId="417A5C88" w14:textId="77777777" w:rsidTr="00F33004">
        <w:trPr>
          <w:trHeight w:val="555"/>
        </w:trPr>
        <w:tc>
          <w:tcPr>
            <w:tcW w:w="9576" w:type="dxa"/>
          </w:tcPr>
          <w:p w14:paraId="3D6B6145"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B7F6609" w14:textId="77777777" w:rsidR="00F707D9" w:rsidRPr="00AB0435" w:rsidRDefault="00F707D9" w:rsidP="00F33004">
            <w:pPr>
              <w:rPr>
                <w:rFonts w:ascii="Arial" w:hAnsi="Arial" w:cs="Arial"/>
                <w:b/>
                <w:sz w:val="20"/>
                <w:szCs w:val="20"/>
                <w:highlight w:val="yellow"/>
              </w:rPr>
            </w:pPr>
            <w:r w:rsidRPr="00040195">
              <w:rPr>
                <w:rFonts w:ascii="Arial" w:hAnsi="Arial" w:cs="Arial"/>
                <w:b/>
                <w:strike/>
                <w:sz w:val="28"/>
                <w:szCs w:val="28"/>
              </w:rPr>
              <w:t>□</w:t>
            </w:r>
            <w:r w:rsidRPr="00040195">
              <w:rPr>
                <w:rFonts w:ascii="Arial" w:hAnsi="Arial" w:cs="Arial"/>
                <w:b/>
                <w:strike/>
                <w:sz w:val="20"/>
                <w:szCs w:val="20"/>
              </w:rPr>
              <w:t xml:space="preserve"> Enterprise </w:t>
            </w:r>
            <w:r w:rsidRPr="00040195">
              <w:rPr>
                <w:rFonts w:ascii="Arial" w:hAnsi="Arial" w:cs="Arial"/>
                <w:b/>
                <w:strike/>
                <w:sz w:val="28"/>
                <w:szCs w:val="28"/>
              </w:rPr>
              <w:t>□</w:t>
            </w:r>
            <w:r w:rsidRPr="00040195">
              <w:rPr>
                <w:rFonts w:ascii="Arial" w:hAnsi="Arial" w:cs="Arial"/>
                <w:b/>
                <w:strike/>
                <w:sz w:val="20"/>
                <w:szCs w:val="20"/>
              </w:rPr>
              <w:t xml:space="preserve"> SME </w:t>
            </w:r>
            <w:r w:rsidRPr="00040195">
              <w:rPr>
                <w:rFonts w:ascii="Arial" w:hAnsi="Arial" w:cs="Arial"/>
                <w:b/>
                <w:strike/>
                <w:sz w:val="28"/>
                <w:szCs w:val="28"/>
              </w:rPr>
              <w:t xml:space="preserve">□ </w:t>
            </w:r>
            <w:r w:rsidRPr="00040195">
              <w:rPr>
                <w:rFonts w:ascii="Arial" w:hAnsi="Arial" w:cs="Arial"/>
                <w:b/>
                <w:strike/>
                <w:sz w:val="20"/>
                <w:szCs w:val="20"/>
              </w:rPr>
              <w:t xml:space="preserve">Academic </w:t>
            </w:r>
            <w:r w:rsidRPr="00040195">
              <w:rPr>
                <w:rFonts w:ascii="Arial" w:hAnsi="Arial" w:cs="Arial"/>
                <w:b/>
                <w:strike/>
                <w:sz w:val="28"/>
                <w:szCs w:val="28"/>
              </w:rPr>
              <w:t>□</w:t>
            </w:r>
            <w:r w:rsidRPr="00040195">
              <w:rPr>
                <w:rFonts w:ascii="Arial" w:hAnsi="Arial" w:cs="Arial"/>
                <w:b/>
                <w:strike/>
                <w:sz w:val="20"/>
                <w:szCs w:val="20"/>
              </w:rPr>
              <w:t>Research institute</w:t>
            </w:r>
            <w:r w:rsidRPr="00040195">
              <w:rPr>
                <w:rFonts w:ascii="Arial" w:hAnsi="Arial" w:cs="Arial"/>
                <w:b/>
                <w:strike/>
                <w:sz w:val="28"/>
                <w:szCs w:val="28"/>
              </w:rPr>
              <w:t xml:space="preserve"> □</w:t>
            </w:r>
            <w:r w:rsidRPr="00040195">
              <w:rPr>
                <w:rFonts w:ascii="Arial" w:hAnsi="Arial" w:cs="Arial"/>
                <w:b/>
                <w:strike/>
                <w:sz w:val="20"/>
                <w:szCs w:val="20"/>
              </w:rPr>
              <w:t xml:space="preserve"> Public Body</w:t>
            </w:r>
            <w:r w:rsidRPr="00AB0435">
              <w:rPr>
                <w:rFonts w:ascii="Arial" w:hAnsi="Arial" w:cs="Arial"/>
                <w:b/>
                <w:sz w:val="28"/>
                <w:szCs w:val="28"/>
              </w:rPr>
              <w:t xml:space="preserve"> </w:t>
            </w:r>
            <w:r w:rsidRPr="00F043D5">
              <w:rPr>
                <w:rFonts w:ascii="Arial" w:hAnsi="Arial" w:cs="Arial"/>
                <w:b/>
                <w:sz w:val="28"/>
                <w:szCs w:val="28"/>
                <w:bdr w:val="single" w:sz="12" w:space="0" w:color="auto"/>
              </w:rPr>
              <w:t>□</w:t>
            </w:r>
            <w:r w:rsidRPr="00F043D5">
              <w:rPr>
                <w:rFonts w:ascii="Arial" w:hAnsi="Arial" w:cs="Arial"/>
                <w:b/>
                <w:sz w:val="20"/>
                <w:szCs w:val="20"/>
                <w:bdr w:val="single" w:sz="12" w:space="0" w:color="auto"/>
              </w:rPr>
              <w:t xml:space="preserve"> Other: Association</w:t>
            </w:r>
          </w:p>
        </w:tc>
      </w:tr>
      <w:tr w:rsidR="00F707D9" w:rsidRPr="00AB0435" w14:paraId="519D0B5C" w14:textId="77777777" w:rsidTr="00F33004">
        <w:trPr>
          <w:trHeight w:val="555"/>
        </w:trPr>
        <w:tc>
          <w:tcPr>
            <w:tcW w:w="9576" w:type="dxa"/>
          </w:tcPr>
          <w:p w14:paraId="0E3CB184"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4972BBD7" w14:textId="77777777" w:rsidR="00F707D9" w:rsidRPr="00AB0435" w:rsidRDefault="00F707D9" w:rsidP="00F33004">
            <w:pPr>
              <w:rPr>
                <w:rFonts w:ascii="Arial" w:hAnsi="Arial" w:cs="Arial"/>
                <w:b/>
                <w:sz w:val="20"/>
                <w:szCs w:val="20"/>
                <w:highlight w:val="yellow"/>
              </w:rPr>
            </w:pPr>
            <w:r w:rsidRPr="00F043D5">
              <w:rPr>
                <w:rFonts w:ascii="Arial" w:hAnsi="Arial" w:cs="Arial"/>
                <w:b/>
                <w:strike/>
                <w:sz w:val="28"/>
                <w:szCs w:val="28"/>
              </w:rPr>
              <w:t>□</w:t>
            </w:r>
            <w:r w:rsidRPr="00F043D5">
              <w:rPr>
                <w:rFonts w:ascii="Arial" w:hAnsi="Arial" w:cs="Arial"/>
                <w:b/>
                <w:strike/>
                <w:sz w:val="20"/>
                <w:szCs w:val="20"/>
              </w:rPr>
              <w:t xml:space="preserve"> Yes</w:t>
            </w:r>
            <w:r w:rsidRPr="00AB0435">
              <w:rPr>
                <w:rFonts w:ascii="Arial" w:hAnsi="Arial" w:cs="Arial"/>
                <w:b/>
                <w:sz w:val="20"/>
                <w:szCs w:val="20"/>
              </w:rPr>
              <w:t xml:space="preserve"> </w:t>
            </w:r>
            <w:r w:rsidRPr="00F043D5">
              <w:rPr>
                <w:rFonts w:ascii="Arial" w:hAnsi="Arial" w:cs="Arial"/>
                <w:b/>
                <w:sz w:val="28"/>
                <w:szCs w:val="28"/>
                <w:bdr w:val="single" w:sz="18" w:space="0" w:color="auto"/>
              </w:rPr>
              <w:t>□</w:t>
            </w:r>
            <w:r w:rsidRPr="00F043D5">
              <w:rPr>
                <w:rFonts w:ascii="Arial" w:hAnsi="Arial" w:cs="Arial"/>
                <w:b/>
                <w:sz w:val="20"/>
                <w:szCs w:val="20"/>
                <w:bdr w:val="single" w:sz="18" w:space="0" w:color="auto"/>
              </w:rPr>
              <w:t xml:space="preserve"> No</w:t>
            </w:r>
          </w:p>
        </w:tc>
      </w:tr>
      <w:tr w:rsidR="00F707D9" w:rsidRPr="00AB0435" w14:paraId="00E0DC84" w14:textId="77777777" w:rsidTr="00F33004">
        <w:trPr>
          <w:trHeight w:val="555"/>
        </w:trPr>
        <w:tc>
          <w:tcPr>
            <w:tcW w:w="9576" w:type="dxa"/>
          </w:tcPr>
          <w:p w14:paraId="10C9A39D" w14:textId="77777777"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p>
          <w:p w14:paraId="229673B0" w14:textId="06314CD1" w:rsidR="00F707D9" w:rsidRPr="00AB0435" w:rsidRDefault="00040195" w:rsidP="00F33004">
            <w:pPr>
              <w:rPr>
                <w:rFonts w:ascii="Arial" w:hAnsi="Arial" w:cs="Arial"/>
                <w:b/>
                <w:sz w:val="20"/>
                <w:szCs w:val="20"/>
                <w:highlight w:val="yellow"/>
              </w:rPr>
            </w:pPr>
            <w:r>
              <w:rPr>
                <w:rFonts w:ascii="Arial" w:hAnsi="Arial" w:cs="Arial"/>
                <w:b/>
                <w:sz w:val="20"/>
                <w:szCs w:val="20"/>
                <w:highlight w:val="yellow"/>
              </w:rPr>
              <w:t>www.rurener.eu</w:t>
            </w:r>
          </w:p>
        </w:tc>
      </w:tr>
      <w:tr w:rsidR="00F707D9" w:rsidRPr="00AB0435" w14:paraId="5EEB20CF" w14:textId="77777777" w:rsidTr="00F33004">
        <w:trPr>
          <w:trHeight w:val="555"/>
        </w:trPr>
        <w:tc>
          <w:tcPr>
            <w:tcW w:w="9576" w:type="dxa"/>
          </w:tcPr>
          <w:p w14:paraId="4D78628F"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337B157D" w14:textId="52DEA211" w:rsidR="00142B2E" w:rsidRPr="00F439A2" w:rsidRDefault="00F043D5" w:rsidP="00142B2E">
            <w:pPr>
              <w:autoSpaceDE w:val="0"/>
              <w:autoSpaceDN w:val="0"/>
              <w:adjustRightInd w:val="0"/>
              <w:jc w:val="both"/>
              <w:rPr>
                <w:rFonts w:ascii="Arial" w:hAnsi="Arial" w:cs="Arial"/>
                <w:bCs/>
                <w:sz w:val="20"/>
                <w:szCs w:val="20"/>
                <w:lang w:val="en-US"/>
              </w:rPr>
            </w:pPr>
            <w:r w:rsidRPr="00142B2E">
              <w:rPr>
                <w:rFonts w:ascii="Arial" w:hAnsi="Arial" w:cs="Arial"/>
                <w:bCs/>
                <w:sz w:val="20"/>
                <w:szCs w:val="20"/>
                <w:lang w:val="en-US"/>
              </w:rPr>
              <w:t xml:space="preserve">RURENER is the European network of rural </w:t>
            </w:r>
            <w:r w:rsidR="00AF500D">
              <w:rPr>
                <w:rFonts w:ascii="Arial" w:hAnsi="Arial" w:cs="Arial"/>
                <w:bCs/>
                <w:sz w:val="20"/>
                <w:szCs w:val="20"/>
                <w:lang w:val="en-US"/>
              </w:rPr>
              <w:t>communities</w:t>
            </w:r>
            <w:r w:rsidRPr="00142B2E">
              <w:rPr>
                <w:rFonts w:ascii="Arial" w:hAnsi="Arial" w:cs="Arial"/>
                <w:bCs/>
                <w:sz w:val="20"/>
                <w:szCs w:val="20"/>
                <w:lang w:val="en-US"/>
              </w:rPr>
              <w:t xml:space="preserve"> committed to the energy transition. It was born in 2008 as a European project</w:t>
            </w:r>
            <w:r w:rsidR="00AF500D">
              <w:rPr>
                <w:rFonts w:ascii="Arial" w:hAnsi="Arial" w:cs="Arial"/>
                <w:bCs/>
                <w:sz w:val="20"/>
                <w:szCs w:val="20"/>
                <w:lang w:val="en-US"/>
              </w:rPr>
              <w:t xml:space="preserve"> before becoming a non-profit organization in 2011</w:t>
            </w:r>
            <w:r w:rsidRPr="00142B2E">
              <w:rPr>
                <w:rFonts w:ascii="Arial" w:hAnsi="Arial" w:cs="Arial"/>
                <w:bCs/>
                <w:sz w:val="20"/>
                <w:szCs w:val="20"/>
                <w:lang w:val="en-US"/>
              </w:rPr>
              <w:t>.</w:t>
            </w:r>
            <w:r w:rsidR="00AF500D">
              <w:rPr>
                <w:rFonts w:ascii="Arial" w:hAnsi="Arial" w:cs="Arial"/>
                <w:bCs/>
                <w:sz w:val="20"/>
                <w:szCs w:val="20"/>
                <w:lang w:val="en-US"/>
              </w:rPr>
              <w:t xml:space="preserve"> In 2019 the network gathered over 650 municipalities, steadily growing.</w:t>
            </w:r>
            <w:r w:rsidRPr="00142B2E">
              <w:rPr>
                <w:rFonts w:ascii="Arial" w:hAnsi="Arial" w:cs="Arial"/>
                <w:bCs/>
                <w:sz w:val="20"/>
                <w:szCs w:val="20"/>
                <w:lang w:val="en-US"/>
              </w:rPr>
              <w:t xml:space="preserve"> Among its actions, RURENER facilitates the exchange of experiences between rural communities of Europe to stimulate innovation for the energy transition. </w:t>
            </w:r>
            <w:r w:rsidRPr="00F439A2">
              <w:rPr>
                <w:rFonts w:ascii="Arial" w:hAnsi="Arial" w:cs="Arial"/>
                <w:bCs/>
                <w:sz w:val="20"/>
                <w:szCs w:val="20"/>
                <w:lang w:val="en-US"/>
              </w:rPr>
              <w:t>In addition, RURENER promotes pilot territories through the organization of thematic field tours, strengthening the feeling of belonging to the EU.</w:t>
            </w:r>
            <w:r w:rsidR="00142B2E" w:rsidRPr="00F439A2">
              <w:rPr>
                <w:rFonts w:ascii="Arial" w:hAnsi="Arial" w:cs="Arial"/>
                <w:bCs/>
                <w:sz w:val="20"/>
                <w:szCs w:val="20"/>
                <w:lang w:val="en-US"/>
              </w:rPr>
              <w:t xml:space="preserve"> RURENER also </w:t>
            </w:r>
            <w:r w:rsidR="00AF500D" w:rsidRPr="00F439A2">
              <w:rPr>
                <w:rFonts w:ascii="Arial" w:hAnsi="Arial" w:cs="Arial"/>
                <w:bCs/>
                <w:sz w:val="20"/>
                <w:szCs w:val="20"/>
                <w:lang w:val="en-US"/>
              </w:rPr>
              <w:t>promotes and conduct</w:t>
            </w:r>
            <w:r w:rsidR="00142B2E" w:rsidRPr="00F439A2">
              <w:rPr>
                <w:rFonts w:ascii="Arial" w:hAnsi="Arial" w:cs="Arial"/>
                <w:bCs/>
                <w:sz w:val="20"/>
                <w:szCs w:val="20"/>
                <w:lang w:val="en-US"/>
              </w:rPr>
              <w:t xml:space="preserve"> territorial dialogue </w:t>
            </w:r>
            <w:r w:rsidR="00AF500D" w:rsidRPr="00F439A2">
              <w:rPr>
                <w:rFonts w:ascii="Arial" w:hAnsi="Arial" w:cs="Arial"/>
                <w:bCs/>
                <w:sz w:val="20"/>
                <w:szCs w:val="20"/>
                <w:lang w:val="en-US"/>
              </w:rPr>
              <w:t xml:space="preserve">on local projects with a territorial challenge (public building renovation, renewable energy production, </w:t>
            </w:r>
            <w:r w:rsidR="00EB3FBC" w:rsidRPr="00F439A2">
              <w:rPr>
                <w:rFonts w:ascii="Arial" w:hAnsi="Arial" w:cs="Arial"/>
                <w:bCs/>
                <w:sz w:val="20"/>
                <w:szCs w:val="20"/>
                <w:lang w:val="en-US"/>
              </w:rPr>
              <w:t xml:space="preserve">shaping of a </w:t>
            </w:r>
            <w:r w:rsidR="00AF500D" w:rsidRPr="00F439A2">
              <w:rPr>
                <w:rFonts w:ascii="Arial" w:hAnsi="Arial" w:cs="Arial"/>
                <w:bCs/>
                <w:sz w:val="20"/>
                <w:szCs w:val="20"/>
                <w:lang w:val="en-US"/>
              </w:rPr>
              <w:t>local energy strategy…)</w:t>
            </w:r>
            <w:r w:rsidR="00374E27" w:rsidRPr="00F439A2">
              <w:rPr>
                <w:rFonts w:ascii="Arial" w:hAnsi="Arial" w:cs="Arial"/>
                <w:bCs/>
                <w:sz w:val="20"/>
                <w:szCs w:val="20"/>
                <w:lang w:val="en-US"/>
              </w:rPr>
              <w:t>.</w:t>
            </w:r>
          </w:p>
          <w:p w14:paraId="1E69E10B" w14:textId="13F41D4D" w:rsidR="00F707D9" w:rsidRPr="00142B2E" w:rsidRDefault="00F043D5" w:rsidP="00142B2E">
            <w:pPr>
              <w:autoSpaceDE w:val="0"/>
              <w:autoSpaceDN w:val="0"/>
              <w:adjustRightInd w:val="0"/>
              <w:jc w:val="both"/>
              <w:rPr>
                <w:rFonts w:ascii="Arial" w:hAnsi="Arial" w:cs="Arial"/>
                <w:bCs/>
                <w:sz w:val="20"/>
                <w:szCs w:val="20"/>
                <w:highlight w:val="yellow"/>
                <w:lang w:val="en-US"/>
              </w:rPr>
            </w:pPr>
            <w:r w:rsidRPr="00F439A2">
              <w:rPr>
                <w:rFonts w:ascii="Arial" w:hAnsi="Arial" w:cs="Arial"/>
                <w:bCs/>
                <w:sz w:val="20"/>
                <w:szCs w:val="20"/>
                <w:lang w:val="en-US"/>
              </w:rPr>
              <w:t xml:space="preserve">Finally, RURENER gathers experiences at the local level and brings them up at the European level to inform decision-makers about what is going on in rural areas and to inspire them when designing policies. RURENER makes and nurtures the connection between rural </w:t>
            </w:r>
            <w:r w:rsidRPr="00142B2E">
              <w:rPr>
                <w:rFonts w:ascii="Arial" w:hAnsi="Arial" w:cs="Arial"/>
                <w:bCs/>
                <w:sz w:val="20"/>
                <w:szCs w:val="20"/>
                <w:lang w:val="en-US"/>
              </w:rPr>
              <w:t>citizens and elected representatives and the EU. By supporting exchanges and dialogue between the local and the European level, RURENER not only encourages the dissemination of good practices across Europe, but also enlightens decision-makers so they can support local actions to become more mainstream.</w:t>
            </w:r>
          </w:p>
        </w:tc>
      </w:tr>
    </w:tbl>
    <w:p w14:paraId="7D569FC7" w14:textId="77777777" w:rsidR="00F707D9" w:rsidRPr="00810FE5" w:rsidRDefault="00F707D9" w:rsidP="00F707D9">
      <w:pPr>
        <w:ind w:left="-142"/>
        <w:rPr>
          <w:rFonts w:ascii="Arial" w:hAnsi="Arial" w:cs="Arial"/>
          <w:b/>
          <w:sz w:val="24"/>
          <w:szCs w:val="24"/>
          <w:highlight w:val="yellow"/>
        </w:rPr>
      </w:pPr>
    </w:p>
    <w:p w14:paraId="7F3C9BC9"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14:paraId="5627F9E0" w14:textId="77777777" w:rsidTr="00F33004">
        <w:tc>
          <w:tcPr>
            <w:tcW w:w="2088" w:type="dxa"/>
          </w:tcPr>
          <w:p w14:paraId="53317005"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2AA34F5A" w14:textId="4EF176D3" w:rsidR="00F707D9" w:rsidRPr="00AB0435" w:rsidRDefault="0004019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Céline SEINCE</w:t>
            </w:r>
          </w:p>
        </w:tc>
      </w:tr>
      <w:tr w:rsidR="00F707D9" w:rsidRPr="00AB0435" w14:paraId="772A626C" w14:textId="77777777" w:rsidTr="00F33004">
        <w:tc>
          <w:tcPr>
            <w:tcW w:w="2088" w:type="dxa"/>
          </w:tcPr>
          <w:p w14:paraId="56A9D978"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4D08BB4B"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305F8E5" w14:textId="49C1433C" w:rsidR="00F707D9" w:rsidRPr="00AB0435" w:rsidRDefault="0004019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+336 45 68 68 79</w:t>
            </w:r>
          </w:p>
        </w:tc>
      </w:tr>
      <w:tr w:rsidR="00F707D9" w:rsidRPr="00AB0435" w14:paraId="575429BA" w14:textId="77777777" w:rsidTr="00F33004">
        <w:tc>
          <w:tcPr>
            <w:tcW w:w="2088" w:type="dxa"/>
          </w:tcPr>
          <w:p w14:paraId="300EC564"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41B7666B"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3E0EF96" w14:textId="5BCFBEE6" w:rsidR="00F707D9" w:rsidRPr="00AB0435" w:rsidRDefault="00040195" w:rsidP="00F33004">
            <w:pPr>
              <w:rPr>
                <w:rFonts w:ascii="Arial" w:hAnsi="Arial" w:cs="Arial"/>
                <w:b/>
                <w:snapToGrid w:val="0"/>
                <w:color w:val="000000"/>
                <w:sz w:val="20"/>
                <w:szCs w:val="20"/>
                <w:lang w:eastAsia="de-DE"/>
              </w:rPr>
            </w:pPr>
            <w:r>
              <w:rPr>
                <w:rFonts w:ascii="Arial" w:hAnsi="Arial" w:cs="Arial"/>
                <w:b/>
                <w:sz w:val="20"/>
                <w:szCs w:val="20"/>
                <w:highlight w:val="yellow"/>
              </w:rPr>
              <w:t>rurener@gmail.com</w:t>
            </w:r>
          </w:p>
        </w:tc>
      </w:tr>
      <w:tr w:rsidR="00F707D9" w:rsidRPr="00AB0435" w14:paraId="291689E7" w14:textId="77777777" w:rsidTr="00F33004">
        <w:tc>
          <w:tcPr>
            <w:tcW w:w="2088" w:type="dxa"/>
          </w:tcPr>
          <w:p w14:paraId="52D1B569"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2296C1D"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A256EC0" w14:textId="0E5A8EDC" w:rsidR="00F707D9" w:rsidRPr="00AB0435" w:rsidRDefault="0004019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60B527B3" w14:textId="77777777" w:rsidR="00F707D9" w:rsidRPr="00810FE5" w:rsidRDefault="00F707D9" w:rsidP="00F707D9">
      <w:pPr>
        <w:rPr>
          <w:rFonts w:ascii="Arial" w:hAnsi="Arial" w:cs="Arial"/>
        </w:rPr>
      </w:pPr>
    </w:p>
    <w:p w14:paraId="20C0F47E" w14:textId="77777777" w:rsidR="00F707D9" w:rsidRDefault="00F707D9" w:rsidP="00F707D9">
      <w:pPr>
        <w:rPr>
          <w:rFonts w:ascii="Arial" w:hAnsi="Arial" w:cs="Arial"/>
          <w:b/>
          <w:bCs/>
          <w:color w:val="FF0000"/>
        </w:rPr>
      </w:pPr>
      <w:r>
        <w:rPr>
          <w:rFonts w:ascii="Arial" w:hAnsi="Arial" w:cs="Arial"/>
          <w:b/>
          <w:bCs/>
          <w:color w:val="FF0000"/>
        </w:rPr>
        <w:t>(*) –Mandatory</w:t>
      </w:r>
    </w:p>
    <w:p w14:paraId="25703FEB"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782B" w14:textId="77777777" w:rsidR="003D7EB1" w:rsidRDefault="003D7EB1" w:rsidP="00895596">
      <w:r>
        <w:separator/>
      </w:r>
    </w:p>
  </w:endnote>
  <w:endnote w:type="continuationSeparator" w:id="0">
    <w:p w14:paraId="6114AACF" w14:textId="77777777" w:rsidR="003D7EB1" w:rsidRDefault="003D7EB1"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832C" w14:textId="77777777" w:rsidR="00605247" w:rsidRDefault="0060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E468" w14:textId="77777777" w:rsidR="00605247" w:rsidRDefault="00605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FC1A" w14:textId="77777777" w:rsidR="00605247" w:rsidRDefault="0060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02CB" w14:textId="77777777" w:rsidR="003D7EB1" w:rsidRDefault="003D7EB1" w:rsidP="00895596">
      <w:r>
        <w:separator/>
      </w:r>
    </w:p>
  </w:footnote>
  <w:footnote w:type="continuationSeparator" w:id="0">
    <w:p w14:paraId="727CBA49" w14:textId="77777777" w:rsidR="003D7EB1" w:rsidRDefault="003D7EB1"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A1BF" w14:textId="77777777" w:rsidR="00605247" w:rsidRDefault="0060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442E" w14:textId="77777777" w:rsidR="00895596" w:rsidRPr="00895596" w:rsidRDefault="00605247" w:rsidP="0018464B">
    <w:pPr>
      <w:pStyle w:val="Header"/>
      <w:tabs>
        <w:tab w:val="left" w:pos="2208"/>
      </w:tabs>
      <w:jc w:val="both"/>
      <w:rPr>
        <w:lang w:val="fr-FR"/>
      </w:rPr>
    </w:pPr>
    <w:r>
      <w:rPr>
        <w:noProof/>
        <w:lang w:val="fr-FR"/>
      </w:rPr>
      <w:drawing>
        <wp:inline distT="0" distB="0" distL="0" distR="0" wp14:anchorId="182AE0C7" wp14:editId="3FFDE8C4">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AD78312" wp14:editId="08CBF12E">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9B1F" w14:textId="77777777" w:rsidR="00605247" w:rsidRDefault="0060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85FCA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195"/>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43A9"/>
    <w:rsid w:val="000F6EFC"/>
    <w:rsid w:val="000F71BC"/>
    <w:rsid w:val="000F7DED"/>
    <w:rsid w:val="001008CC"/>
    <w:rsid w:val="001150BA"/>
    <w:rsid w:val="001334CD"/>
    <w:rsid w:val="001356BD"/>
    <w:rsid w:val="00142AFE"/>
    <w:rsid w:val="00142B2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121"/>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4C49"/>
    <w:rsid w:val="002963AF"/>
    <w:rsid w:val="002A4830"/>
    <w:rsid w:val="002C3A24"/>
    <w:rsid w:val="002C3EB8"/>
    <w:rsid w:val="002D05B9"/>
    <w:rsid w:val="002D15D1"/>
    <w:rsid w:val="002D220C"/>
    <w:rsid w:val="002D4D3D"/>
    <w:rsid w:val="002E204A"/>
    <w:rsid w:val="002E5AFE"/>
    <w:rsid w:val="002F1028"/>
    <w:rsid w:val="002F7BA1"/>
    <w:rsid w:val="00301E36"/>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2B9D"/>
    <w:rsid w:val="00373237"/>
    <w:rsid w:val="00374E27"/>
    <w:rsid w:val="003834F1"/>
    <w:rsid w:val="00387A27"/>
    <w:rsid w:val="003901A7"/>
    <w:rsid w:val="003A1735"/>
    <w:rsid w:val="003A2AA2"/>
    <w:rsid w:val="003A5F0B"/>
    <w:rsid w:val="003D7EB1"/>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508"/>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5654"/>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364B6"/>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00D"/>
    <w:rsid w:val="00AF54DE"/>
    <w:rsid w:val="00AF71B7"/>
    <w:rsid w:val="00B06A0B"/>
    <w:rsid w:val="00B10E29"/>
    <w:rsid w:val="00B136F5"/>
    <w:rsid w:val="00B16670"/>
    <w:rsid w:val="00B17F55"/>
    <w:rsid w:val="00B24AB6"/>
    <w:rsid w:val="00B25E56"/>
    <w:rsid w:val="00B25EE8"/>
    <w:rsid w:val="00B26626"/>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4727"/>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2054"/>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2D24"/>
    <w:rsid w:val="00E77640"/>
    <w:rsid w:val="00E8118D"/>
    <w:rsid w:val="00E848B2"/>
    <w:rsid w:val="00E86E3F"/>
    <w:rsid w:val="00E90633"/>
    <w:rsid w:val="00E92CAE"/>
    <w:rsid w:val="00E93F67"/>
    <w:rsid w:val="00EA73DB"/>
    <w:rsid w:val="00EB0391"/>
    <w:rsid w:val="00EB1332"/>
    <w:rsid w:val="00EB3568"/>
    <w:rsid w:val="00EB3FBC"/>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043D5"/>
    <w:rsid w:val="00F143CB"/>
    <w:rsid w:val="00F16A87"/>
    <w:rsid w:val="00F24387"/>
    <w:rsid w:val="00F252BD"/>
    <w:rsid w:val="00F25C1C"/>
    <w:rsid w:val="00F26655"/>
    <w:rsid w:val="00F31F38"/>
    <w:rsid w:val="00F34917"/>
    <w:rsid w:val="00F406C7"/>
    <w:rsid w:val="00F439A2"/>
    <w:rsid w:val="00F4403C"/>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87A73"/>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7653B"/>
  <w15:docId w15:val="{5F56F3AA-3B6F-4445-AE18-527205C7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5D1"/>
    <w:rPr>
      <w:rFonts w:ascii="Tahoma" w:hAnsi="Tahoma" w:cs="Tahoma"/>
      <w:sz w:val="16"/>
      <w:szCs w:val="16"/>
    </w:rPr>
  </w:style>
  <w:style w:type="character" w:styleId="Hyperlink">
    <w:name w:val="Hyperlink"/>
    <w:basedOn w:val="DefaultParagraphFont"/>
    <w:uiPriority w:val="99"/>
    <w:rsid w:val="008D45C1"/>
    <w:rPr>
      <w:color w:val="0000FF" w:themeColor="hyperlink"/>
      <w:u w:val="single"/>
    </w:rPr>
  </w:style>
  <w:style w:type="character" w:styleId="CommentReference">
    <w:name w:val="annotation reference"/>
    <w:basedOn w:val="DefaultParagraphFont"/>
    <w:rsid w:val="004D75F2"/>
    <w:rPr>
      <w:sz w:val="16"/>
      <w:szCs w:val="16"/>
    </w:rPr>
  </w:style>
  <w:style w:type="paragraph" w:styleId="CommentText">
    <w:name w:val="annotation text"/>
    <w:basedOn w:val="Normal"/>
    <w:link w:val="CommentTextChar"/>
    <w:rsid w:val="004D75F2"/>
    <w:rPr>
      <w:sz w:val="20"/>
      <w:szCs w:val="20"/>
    </w:rPr>
  </w:style>
  <w:style w:type="character" w:customStyle="1" w:styleId="CommentTextChar">
    <w:name w:val="Comment Text Char"/>
    <w:basedOn w:val="DefaultParagraphFont"/>
    <w:link w:val="CommentText"/>
    <w:rsid w:val="004D75F2"/>
    <w:rPr>
      <w:rFonts w:ascii="Amerigo BT" w:hAnsi="Amerigo BT"/>
      <w:lang w:val="en-GB" w:eastAsia="fr-FR"/>
    </w:rPr>
  </w:style>
  <w:style w:type="paragraph" w:styleId="CommentSubject">
    <w:name w:val="annotation subject"/>
    <w:basedOn w:val="CommentText"/>
    <w:next w:val="CommentText"/>
    <w:link w:val="CommentSubjectChar"/>
    <w:rsid w:val="004D75F2"/>
    <w:rPr>
      <w:b/>
      <w:bCs/>
    </w:rPr>
  </w:style>
  <w:style w:type="character" w:customStyle="1" w:styleId="CommentSubjectChar">
    <w:name w:val="Comment Subject Char"/>
    <w:basedOn w:val="CommentTextChar"/>
    <w:link w:val="CommentSubject"/>
    <w:rsid w:val="004D75F2"/>
    <w:rPr>
      <w:rFonts w:ascii="Amerigo BT" w:hAnsi="Amerigo BT"/>
      <w:b/>
      <w:bCs/>
      <w:lang w:val="en-GB" w:eastAsia="fr-FR"/>
    </w:rPr>
  </w:style>
  <w:style w:type="character" w:customStyle="1" w:styleId="apple-converted-space">
    <w:name w:val="apple-converted-space"/>
    <w:basedOn w:val="DefaultParagraphFont"/>
    <w:rsid w:val="00B90E32"/>
  </w:style>
  <w:style w:type="character" w:styleId="FollowedHyperlink">
    <w:name w:val="FollowedHyperlink"/>
    <w:basedOn w:val="DefaultParagraphFon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F707D9"/>
    <w:pPr>
      <w:ind w:left="720"/>
      <w:contextualSpacing/>
    </w:pPr>
  </w:style>
  <w:style w:type="paragraph" w:styleId="Header">
    <w:name w:val="header"/>
    <w:basedOn w:val="Normal"/>
    <w:link w:val="HeaderChar"/>
    <w:rsid w:val="00895596"/>
    <w:pPr>
      <w:tabs>
        <w:tab w:val="center" w:pos="4536"/>
        <w:tab w:val="right" w:pos="9072"/>
      </w:tabs>
    </w:pPr>
  </w:style>
  <w:style w:type="character" w:customStyle="1" w:styleId="HeaderChar">
    <w:name w:val="Header Char"/>
    <w:basedOn w:val="DefaultParagraphFont"/>
    <w:link w:val="Header"/>
    <w:rsid w:val="00895596"/>
    <w:rPr>
      <w:rFonts w:ascii="Amerigo BT" w:hAnsi="Amerigo BT"/>
      <w:sz w:val="22"/>
      <w:szCs w:val="22"/>
      <w:lang w:val="en-GB" w:eastAsia="fr-FR"/>
    </w:rPr>
  </w:style>
  <w:style w:type="paragraph" w:styleId="Footer">
    <w:name w:val="footer"/>
    <w:basedOn w:val="Normal"/>
    <w:link w:val="FooterChar"/>
    <w:rsid w:val="00895596"/>
    <w:pPr>
      <w:tabs>
        <w:tab w:val="center" w:pos="4536"/>
        <w:tab w:val="right" w:pos="9072"/>
      </w:tabs>
    </w:pPr>
  </w:style>
  <w:style w:type="character" w:customStyle="1" w:styleId="FooterChar">
    <w:name w:val="Footer Char"/>
    <w:basedOn w:val="DefaultParagraphFont"/>
    <w:link w:val="Footer"/>
    <w:rsid w:val="00895596"/>
    <w:rPr>
      <w:rFonts w:ascii="Amerigo BT" w:hAnsi="Amerigo BT"/>
      <w:sz w:val="22"/>
      <w:szCs w:val="22"/>
      <w:lang w:val="en-GB" w:eastAsia="fr-FR"/>
    </w:rPr>
  </w:style>
  <w:style w:type="paragraph" w:styleId="HTMLPreformatted">
    <w:name w:val="HTML Preformatted"/>
    <w:basedOn w:val="Normal"/>
    <w:link w:val="HTMLPreformatted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HTMLPreformattedChar">
    <w:name w:val="HTML Preformatted Char"/>
    <w:basedOn w:val="DefaultParagraphFont"/>
    <w:link w:val="HTMLPreformatted"/>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2966</Characters>
  <Application>Microsoft Office Word</Application>
  <DocSecurity>0</DocSecurity>
  <Lines>24</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Théo Durand</cp:lastModifiedBy>
  <cp:revision>2</cp:revision>
  <cp:lastPrinted>2009-07-23T09:36:00Z</cp:lastPrinted>
  <dcterms:created xsi:type="dcterms:W3CDTF">2020-09-03T14:07:00Z</dcterms:created>
  <dcterms:modified xsi:type="dcterms:W3CDTF">2020-09-03T14:07:00Z</dcterms:modified>
</cp:coreProperties>
</file>