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" fillcolor="white [3212]" strokecolor="#c00000">
                <v:textbox>
                  <w:txbxContent>
                    <w:p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E622EC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E622EC">
        <w:rPr>
          <w:rFonts w:ascii="Arial" w:hAnsi="Arial" w:cs="Arial"/>
          <w:b/>
          <w:sz w:val="24"/>
          <w:szCs w:val="24"/>
        </w:rPr>
        <w:t>07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E622EC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LC-GD-</w:t>
            </w:r>
            <w:r w:rsidR="00E622E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857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622E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E622EC" w:rsidRDefault="00E622EC" w:rsidP="00E622EC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622E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Impact of anthropogenic </w:t>
            </w:r>
            <w:r w:rsidR="00947DF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metallic </w:t>
            </w:r>
            <w:r w:rsidRPr="00E622EC">
              <w:rPr>
                <w:rFonts w:ascii="Arial" w:hAnsi="Arial" w:cs="Arial"/>
                <w:bCs/>
                <w:sz w:val="20"/>
                <w:szCs w:val="20"/>
                <w:lang w:val="en-US"/>
              </w:rPr>
              <w:t>radionuclides on the environment and ecosystems.</w:t>
            </w:r>
            <w:r w:rsidR="007F40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Description of the </w:t>
            </w:r>
            <w:r w:rsidR="008178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chemical </w:t>
            </w:r>
            <w:r w:rsidR="007F40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transfer mechanisms from </w:t>
            </w:r>
            <w:r w:rsidR="008178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="007F406C">
              <w:rPr>
                <w:rFonts w:ascii="Arial" w:hAnsi="Arial" w:cs="Arial"/>
                <w:bCs/>
                <w:sz w:val="20"/>
                <w:szCs w:val="20"/>
                <w:lang w:val="en-US"/>
              </w:rPr>
              <w:t>accidental sources to the biotope. The chemical form</w:t>
            </w:r>
            <w:r w:rsidR="00817829">
              <w:rPr>
                <w:rFonts w:ascii="Arial" w:hAnsi="Arial" w:cs="Arial"/>
                <w:bCs/>
                <w:sz w:val="20"/>
                <w:szCs w:val="20"/>
                <w:lang w:val="en-US"/>
              </w:rPr>
              <w:t>s</w:t>
            </w:r>
            <w:r w:rsidR="007F40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the species </w:t>
            </w:r>
            <w:r w:rsidR="008178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 the various compartments </w:t>
            </w:r>
            <w:r w:rsidR="007F40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are described using a </w:t>
            </w:r>
            <w:r w:rsidR="00817829">
              <w:rPr>
                <w:rFonts w:ascii="Arial" w:hAnsi="Arial" w:cs="Arial"/>
                <w:bCs/>
                <w:sz w:val="20"/>
                <w:szCs w:val="20"/>
                <w:lang w:val="en-US"/>
              </w:rPr>
              <w:t>tool box</w:t>
            </w:r>
            <w:r w:rsidR="007F40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spectroscopic </w:t>
            </w:r>
            <w:r w:rsidR="008178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analytical </w:t>
            </w:r>
            <w:r w:rsidR="007F40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techniques. In the longer run, the </w:t>
            </w:r>
            <w:r w:rsidR="004706CA">
              <w:rPr>
                <w:rFonts w:ascii="Arial" w:hAnsi="Arial" w:cs="Arial"/>
                <w:bCs/>
                <w:sz w:val="20"/>
                <w:szCs w:val="20"/>
                <w:lang w:val="en-US"/>
              </w:rPr>
              <w:t>environment</w:t>
            </w:r>
            <w:r w:rsidR="0081782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7F406C">
              <w:rPr>
                <w:rFonts w:ascii="Arial" w:hAnsi="Arial" w:cs="Arial"/>
                <w:bCs/>
                <w:sz w:val="20"/>
                <w:szCs w:val="20"/>
                <w:lang w:val="en-US"/>
              </w:rPr>
              <w:t>impact at various scales may be discussed.</w:t>
            </w:r>
          </w:p>
        </w:tc>
      </w:tr>
    </w:tbl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Yes/No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Yes/No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80696" w:rsidRPr="00947DFB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US"/>
        </w:rPr>
      </w:pPr>
    </w:p>
    <w:p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F707D9" w:rsidRPr="00947DFB" w:rsidRDefault="00947DFB" w:rsidP="00F330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7DFB">
              <w:rPr>
                <w:rFonts w:ascii="Arial" w:hAnsi="Arial" w:cs="Arial"/>
                <w:bCs/>
                <w:sz w:val="20"/>
                <w:szCs w:val="20"/>
              </w:rPr>
              <w:t xml:space="preserve">We are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specialized in the investigation of the mechanisms of transfer and accumulation of metallic radionuclides in the biosphere. Metallic radionuclides may be released at large scale during a nuclear event and </w:t>
            </w:r>
            <w:r w:rsidR="004706CA">
              <w:rPr>
                <w:rFonts w:ascii="Arial" w:hAnsi="Arial" w:cs="Arial"/>
                <w:bCs/>
                <w:sz w:val="20"/>
                <w:szCs w:val="20"/>
              </w:rPr>
              <w:t>transferred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from the source point to the </w:t>
            </w:r>
            <w:r w:rsidR="004706CA">
              <w:rPr>
                <w:rFonts w:ascii="Arial" w:hAnsi="Arial" w:cs="Arial"/>
                <w:bCs/>
                <w:sz w:val="20"/>
                <w:szCs w:val="20"/>
              </w:rPr>
              <w:t>environment</w:t>
            </w:r>
            <w:r w:rsidR="00EF4A0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17829">
              <w:rPr>
                <w:rFonts w:ascii="Arial" w:hAnsi="Arial" w:cs="Arial"/>
                <w:bCs/>
                <w:sz w:val="20"/>
                <w:szCs w:val="20"/>
              </w:rPr>
              <w:t xml:space="preserve">Spectroscopic and </w:t>
            </w:r>
            <w:r w:rsidR="004706CA">
              <w:rPr>
                <w:rFonts w:ascii="Arial" w:hAnsi="Arial" w:cs="Arial"/>
                <w:bCs/>
                <w:sz w:val="20"/>
                <w:szCs w:val="20"/>
              </w:rPr>
              <w:t>analytical</w:t>
            </w:r>
            <w:r w:rsidR="00817829">
              <w:rPr>
                <w:rFonts w:ascii="Arial" w:hAnsi="Arial" w:cs="Arial"/>
                <w:bCs/>
                <w:sz w:val="20"/>
                <w:szCs w:val="20"/>
              </w:rPr>
              <w:t xml:space="preserve"> techniques are used in pseudo nat</w:t>
            </w:r>
            <w:r w:rsidR="00D869CF">
              <w:rPr>
                <w:rFonts w:ascii="Arial" w:hAnsi="Arial" w:cs="Arial"/>
                <w:bCs/>
                <w:sz w:val="20"/>
                <w:szCs w:val="20"/>
              </w:rPr>
              <w:t>ur</w:t>
            </w:r>
            <w:r w:rsidR="00817829">
              <w:rPr>
                <w:rFonts w:ascii="Arial" w:hAnsi="Arial" w:cs="Arial"/>
                <w:bCs/>
                <w:sz w:val="20"/>
                <w:szCs w:val="20"/>
              </w:rPr>
              <w:t xml:space="preserve">al conditions </w:t>
            </w:r>
            <w:r w:rsidR="00D869CF">
              <w:rPr>
                <w:rFonts w:ascii="Arial" w:hAnsi="Arial" w:cs="Arial"/>
                <w:bCs/>
                <w:sz w:val="20"/>
                <w:szCs w:val="20"/>
              </w:rPr>
              <w:t xml:space="preserve">in order to fully describe the chemical species (and their mobility) in the various compartments. We have focused lately on seawater and model species (like </w:t>
            </w:r>
            <w:r w:rsidR="004706CA">
              <w:rPr>
                <w:rFonts w:ascii="Arial" w:hAnsi="Arial" w:cs="Arial"/>
                <w:bCs/>
                <w:sz w:val="20"/>
                <w:szCs w:val="20"/>
              </w:rPr>
              <w:t>sea urchins</w:t>
            </w:r>
            <w:r w:rsidR="00D869CF">
              <w:rPr>
                <w:rFonts w:ascii="Arial" w:hAnsi="Arial" w:cs="Arial"/>
                <w:bCs/>
                <w:sz w:val="20"/>
                <w:szCs w:val="20"/>
              </w:rPr>
              <w:t xml:space="preserve">) that are considered as model species for bioaccumulation processes. X-ray Absorption Spectroscopy is at the </w:t>
            </w:r>
            <w:r w:rsidR="004706CA">
              <w:rPr>
                <w:rFonts w:ascii="Arial" w:hAnsi="Arial" w:cs="Arial"/>
                <w:bCs/>
                <w:sz w:val="20"/>
                <w:szCs w:val="20"/>
              </w:rPr>
              <w:t>centre</w:t>
            </w:r>
            <w:r w:rsidR="00D869CF">
              <w:rPr>
                <w:rFonts w:ascii="Arial" w:hAnsi="Arial" w:cs="Arial"/>
                <w:bCs/>
                <w:sz w:val="20"/>
                <w:szCs w:val="20"/>
              </w:rPr>
              <w:t xml:space="preserve"> of our </w:t>
            </w:r>
            <w:r w:rsidR="004706CA">
              <w:rPr>
                <w:rFonts w:ascii="Arial" w:hAnsi="Arial" w:cs="Arial"/>
                <w:bCs/>
                <w:sz w:val="20"/>
                <w:szCs w:val="20"/>
              </w:rPr>
              <w:t>spectroscopic</w:t>
            </w:r>
            <w:r w:rsidR="00D869CF">
              <w:rPr>
                <w:rFonts w:ascii="Arial" w:hAnsi="Arial" w:cs="Arial"/>
                <w:bCs/>
                <w:sz w:val="20"/>
                <w:szCs w:val="20"/>
              </w:rPr>
              <w:t xml:space="preserve"> investigation to determine the speciation of the metallic radionuclides.</w:t>
            </w:r>
          </w:p>
          <w:p w:rsidR="00F707D9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  <w:p w:rsidR="00880696" w:rsidRPr="00947DFB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47DFB" w:rsidRPr="00947DFB">
              <w:rPr>
                <w:b/>
                <w:sz w:val="20"/>
                <w:szCs w:val="20"/>
                <w:lang w:val="en-US"/>
              </w:rPr>
              <w:t>radio ecology, environmental radiochemistry, nuclear</w:t>
            </w:r>
            <w:r w:rsidR="00947DFB">
              <w:rPr>
                <w:b/>
                <w:sz w:val="20"/>
                <w:szCs w:val="20"/>
                <w:lang w:val="en-US"/>
              </w:rPr>
              <w:t xml:space="preserve"> chem</w:t>
            </w:r>
            <w:r w:rsidR="00D869CF">
              <w:rPr>
                <w:b/>
                <w:sz w:val="20"/>
                <w:szCs w:val="20"/>
                <w:lang w:val="en-US"/>
              </w:rPr>
              <w:t>is</w:t>
            </w:r>
            <w:r w:rsidR="00947DFB">
              <w:rPr>
                <w:b/>
                <w:sz w:val="20"/>
                <w:szCs w:val="20"/>
                <w:lang w:val="en-US"/>
              </w:rPr>
              <w:t>try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ED6E44" w:rsidTr="00F33004">
        <w:trPr>
          <w:trHeight w:val="555"/>
        </w:trPr>
        <w:tc>
          <w:tcPr>
            <w:tcW w:w="9576" w:type="dxa"/>
          </w:tcPr>
          <w:p w:rsidR="00F707D9" w:rsidRPr="00817829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fr-FR"/>
              </w:rPr>
            </w:pPr>
            <w:r w:rsidRPr="0081782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Organisation and </w:t>
            </w:r>
            <w:proofErr w:type="gramStart"/>
            <w:r w:rsidRPr="00817829">
              <w:rPr>
                <w:rFonts w:ascii="Arial" w:hAnsi="Arial" w:cs="Arial"/>
                <w:b/>
                <w:sz w:val="20"/>
                <w:szCs w:val="20"/>
                <w:lang w:val="fr-FR"/>
              </w:rPr>
              <w:t>country:</w:t>
            </w:r>
            <w:proofErr w:type="gramEnd"/>
          </w:p>
          <w:p w:rsidR="00F707D9" w:rsidRPr="00EF4A04" w:rsidRDefault="00EF4A04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  <w:lang w:val="fr-FR"/>
              </w:rPr>
            </w:pPr>
            <w:r w:rsidRPr="00EF4A04">
              <w:rPr>
                <w:rFonts w:ascii="Arial" w:hAnsi="Arial" w:cs="Arial"/>
                <w:bCs/>
                <w:sz w:val="20"/>
                <w:szCs w:val="20"/>
                <w:lang w:val="fr-FR"/>
              </w:rPr>
              <w:t>Université Côte d'Azur, Institut de Chimie de Nice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>, 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EF4A04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EF4A04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F707D9"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F707D9"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EF4A04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A04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:rsidR="00F707D9" w:rsidRPr="00EF4A04" w:rsidRDefault="00EF4A04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F4A04">
              <w:rPr>
                <w:rFonts w:ascii="Arial" w:hAnsi="Arial" w:cs="Arial"/>
                <w:bCs/>
                <w:sz w:val="20"/>
                <w:szCs w:val="20"/>
              </w:rPr>
              <w:t>http://web.univ-cotedazur.fr/labs/icn/fr/equipes/radiochimie-humaine-et-environnementale</w:t>
            </w:r>
          </w:p>
        </w:tc>
      </w:tr>
      <w:tr w:rsidR="00F707D9" w:rsidRPr="00EF4A04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F707D9" w:rsidRPr="00EF4A04" w:rsidRDefault="00EF4A04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yellow"/>
                <w:lang w:val="en-US"/>
              </w:rPr>
            </w:pPr>
            <w:r w:rsidRPr="00EF4A0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Human and Environmental Radiochemistry team of ICN is composed of 5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University researchers and 1 CNRS engineer.</w:t>
            </w:r>
          </w:p>
        </w:tc>
      </w:tr>
    </w:tbl>
    <w:p w:rsidR="00F707D9" w:rsidRPr="00EF4A04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  <w:lang w:val="en-US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lastRenderedPageBreak/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297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EF4A04" w:rsidRDefault="00EF4A04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EF4A04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Christophe Den Auwer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EF4A04" w:rsidRDefault="00EF4A04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EF4A04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33 6 29 50 12 90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Default="007A4762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hyperlink r:id="rId7" w:history="1">
              <w:r w:rsidRPr="00D55A0E">
                <w:rPr>
                  <w:rStyle w:val="Lienhypertexte"/>
                  <w:rFonts w:ascii="Arial" w:hAnsi="Arial" w:cs="Arial"/>
                  <w:bCs/>
                  <w:snapToGrid w:val="0"/>
                  <w:sz w:val="20"/>
                  <w:szCs w:val="20"/>
                  <w:lang w:eastAsia="de-DE"/>
                </w:rPr>
                <w:t>christophe.denauwer@univ-cotedazur.fr</w:t>
              </w:r>
            </w:hyperlink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 xml:space="preserve">; </w:t>
            </w:r>
            <w:hyperlink r:id="rId8" w:history="1">
              <w:r w:rsidRPr="00D55A0E">
                <w:rPr>
                  <w:rStyle w:val="Lienhypertexte"/>
                  <w:rFonts w:ascii="Arial" w:hAnsi="Arial" w:cs="Arial"/>
                  <w:bCs/>
                  <w:snapToGrid w:val="0"/>
                  <w:sz w:val="20"/>
                  <w:szCs w:val="20"/>
                  <w:lang w:eastAsia="de-DE"/>
                </w:rPr>
                <w:t>cellule.europe@univ-cotedazur.fr</w:t>
              </w:r>
            </w:hyperlink>
            <w: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;</w:t>
            </w:r>
          </w:p>
          <w:p w:rsidR="007A4762" w:rsidRPr="00EF4A04" w:rsidRDefault="007A4762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EF4A04" w:rsidRDefault="00EF4A04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EF4A04"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78D" w:rsidRDefault="005C178D" w:rsidP="00895596">
      <w:r>
        <w:separator/>
      </w:r>
    </w:p>
  </w:endnote>
  <w:endnote w:type="continuationSeparator" w:id="0">
    <w:p w:rsidR="005C178D" w:rsidRDefault="005C178D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78D" w:rsidRDefault="005C178D" w:rsidP="00895596">
      <w:r>
        <w:separator/>
      </w:r>
    </w:p>
  </w:footnote>
  <w:footnote w:type="continuationSeparator" w:id="0">
    <w:p w:rsidR="005C178D" w:rsidRDefault="005C178D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3C17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706CA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78D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4E50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4762"/>
    <w:rsid w:val="007A6522"/>
    <w:rsid w:val="007A6564"/>
    <w:rsid w:val="007B7B26"/>
    <w:rsid w:val="007C3869"/>
    <w:rsid w:val="007E340F"/>
    <w:rsid w:val="007F0052"/>
    <w:rsid w:val="007F1E85"/>
    <w:rsid w:val="007F406C"/>
    <w:rsid w:val="0080079A"/>
    <w:rsid w:val="0080324D"/>
    <w:rsid w:val="00804C4D"/>
    <w:rsid w:val="00810FE5"/>
    <w:rsid w:val="00815659"/>
    <w:rsid w:val="00815CD4"/>
    <w:rsid w:val="00817829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47DFB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14C8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E316A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69CF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6DD3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622EC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6E44"/>
    <w:rsid w:val="00ED7205"/>
    <w:rsid w:val="00EE441A"/>
    <w:rsid w:val="00EE74EE"/>
    <w:rsid w:val="00EE7FF4"/>
    <w:rsid w:val="00EF4A0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AC748"/>
  <w15:docId w15:val="{8D112D03-A777-43D4-B1C8-260F849A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A4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lule.europe@univ-cotedazur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ristophe.denauwer@univ-cotedazur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Silvia Principe</cp:lastModifiedBy>
  <cp:revision>2</cp:revision>
  <cp:lastPrinted>2009-07-23T09:36:00Z</cp:lastPrinted>
  <dcterms:created xsi:type="dcterms:W3CDTF">2020-07-21T15:12:00Z</dcterms:created>
  <dcterms:modified xsi:type="dcterms:W3CDTF">2020-07-21T15:12:00Z</dcterms:modified>
</cp:coreProperties>
</file>